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05" w:rsidRPr="00FB47F4" w:rsidRDefault="00673C05">
      <w:pPr>
        <w:rPr>
          <w:rFonts w:ascii="Calibri" w:hAnsi="Calibri" w:cs="Calibri"/>
        </w:rPr>
      </w:pPr>
    </w:p>
    <w:p w:rsidR="004E0BAB" w:rsidRPr="00FB47F4" w:rsidRDefault="004E0BAB">
      <w:pPr>
        <w:rPr>
          <w:rFonts w:ascii="Calibri" w:hAnsi="Calibri" w:cs="Calibri"/>
        </w:rPr>
      </w:pPr>
    </w:p>
    <w:p w:rsidR="004E0BAB" w:rsidRPr="00FB47F4" w:rsidRDefault="004E0BAB" w:rsidP="00C561C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B47F4">
        <w:rPr>
          <w:rFonts w:ascii="Calibri" w:hAnsi="Calibri" w:cs="Calibri"/>
          <w:b/>
          <w:sz w:val="24"/>
          <w:szCs w:val="24"/>
        </w:rPr>
        <w:t>REGULAMIN</w:t>
      </w:r>
    </w:p>
    <w:p w:rsidR="00C561CB" w:rsidRPr="00C561CB" w:rsidRDefault="00C561CB" w:rsidP="00C561C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C561CB">
        <w:rPr>
          <w:rFonts w:ascii="Calibri" w:hAnsi="Calibri" w:cs="Calibri"/>
          <w:b/>
          <w:sz w:val="24"/>
          <w:szCs w:val="24"/>
        </w:rPr>
        <w:t>M</w:t>
      </w:r>
      <w:r w:rsidR="004E0BAB" w:rsidRPr="00C561CB">
        <w:rPr>
          <w:rFonts w:ascii="Calibri" w:hAnsi="Calibri" w:cs="Calibri"/>
          <w:b/>
          <w:sz w:val="24"/>
          <w:szCs w:val="24"/>
        </w:rPr>
        <w:t>iędzynarodowa</w:t>
      </w:r>
      <w:r w:rsidRPr="00C561CB">
        <w:rPr>
          <w:rFonts w:ascii="Calibri" w:hAnsi="Calibri" w:cs="Calibri"/>
          <w:b/>
          <w:sz w:val="24"/>
          <w:szCs w:val="24"/>
        </w:rPr>
        <w:t xml:space="preserve"> Konferencja Hybrydowa</w:t>
      </w:r>
    </w:p>
    <w:p w:rsidR="004E0BAB" w:rsidRPr="00FB47F4" w:rsidRDefault="004E0BAB" w:rsidP="00C561CB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B47F4">
        <w:rPr>
          <w:rFonts w:ascii="Calibri" w:hAnsi="Calibri" w:cs="Calibri"/>
          <w:sz w:val="24"/>
          <w:szCs w:val="24"/>
        </w:rPr>
        <w:t xml:space="preserve"> „</w:t>
      </w:r>
      <w:r w:rsidRPr="00FB47F4">
        <w:rPr>
          <w:rFonts w:ascii="Calibri" w:hAnsi="Calibri" w:cs="Calibri"/>
          <w:b/>
          <w:sz w:val="24"/>
          <w:szCs w:val="24"/>
        </w:rPr>
        <w:t>Współczesne trendy w zarządzaniu</w:t>
      </w:r>
      <w:r w:rsidRPr="00FB47F4">
        <w:rPr>
          <w:rFonts w:ascii="Calibri" w:hAnsi="Calibri" w:cs="Calibri"/>
          <w:sz w:val="24"/>
          <w:szCs w:val="24"/>
        </w:rPr>
        <w:t>”</w:t>
      </w:r>
      <w:r w:rsidR="00C561CB">
        <w:rPr>
          <w:rFonts w:ascii="Calibri" w:hAnsi="Calibri" w:cs="Calibri"/>
          <w:sz w:val="24"/>
          <w:szCs w:val="24"/>
        </w:rPr>
        <w:t xml:space="preserve"> – </w:t>
      </w:r>
      <w:r w:rsidR="00C561CB" w:rsidRPr="00C561CB">
        <w:rPr>
          <w:rFonts w:ascii="Calibri" w:hAnsi="Calibri" w:cs="Calibri"/>
          <w:b/>
          <w:sz w:val="24"/>
          <w:szCs w:val="24"/>
        </w:rPr>
        <w:t>edycja 2</w:t>
      </w:r>
    </w:p>
    <w:p w:rsidR="004E0BAB" w:rsidRPr="00FB47F4" w:rsidRDefault="00C561CB" w:rsidP="00C561CB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Lublin, 25.03.2021</w:t>
      </w:r>
      <w:r w:rsidR="004E0BAB" w:rsidRPr="00FB47F4">
        <w:rPr>
          <w:rFonts w:ascii="Calibri" w:hAnsi="Calibri" w:cs="Calibri"/>
          <w:sz w:val="24"/>
          <w:szCs w:val="24"/>
        </w:rPr>
        <w:t>r.</w:t>
      </w:r>
    </w:p>
    <w:p w:rsidR="004E0BAB" w:rsidRPr="00FB47F4" w:rsidRDefault="004E0BAB" w:rsidP="001866CF">
      <w:pPr>
        <w:jc w:val="center"/>
        <w:rPr>
          <w:rFonts w:ascii="Calibri" w:hAnsi="Calibri" w:cs="Calibri"/>
          <w:sz w:val="24"/>
          <w:szCs w:val="24"/>
        </w:rPr>
      </w:pPr>
    </w:p>
    <w:p w:rsidR="00FB47F4" w:rsidRPr="00FB47F4" w:rsidRDefault="004E0BAB" w:rsidP="00FB47F4">
      <w:pPr>
        <w:spacing w:after="0"/>
        <w:jc w:val="center"/>
        <w:rPr>
          <w:rFonts w:ascii="Calibri" w:hAnsi="Calibri" w:cs="Calibri"/>
          <w:b/>
          <w:szCs w:val="24"/>
        </w:rPr>
      </w:pPr>
      <w:r w:rsidRPr="00FB47F4">
        <w:rPr>
          <w:rFonts w:ascii="Calibri" w:hAnsi="Calibri" w:cs="Calibri"/>
          <w:b/>
          <w:szCs w:val="24"/>
        </w:rPr>
        <w:t xml:space="preserve">I </w:t>
      </w:r>
    </w:p>
    <w:p w:rsidR="004E0BAB" w:rsidRPr="00FB47F4" w:rsidRDefault="004E0BAB" w:rsidP="00FB47F4">
      <w:pPr>
        <w:spacing w:after="0"/>
        <w:jc w:val="center"/>
        <w:rPr>
          <w:rFonts w:ascii="Calibri" w:hAnsi="Calibri" w:cs="Calibri"/>
          <w:b/>
          <w:szCs w:val="24"/>
        </w:rPr>
      </w:pPr>
      <w:r w:rsidRPr="00FB47F4">
        <w:rPr>
          <w:rFonts w:ascii="Calibri" w:hAnsi="Calibri" w:cs="Calibri"/>
          <w:b/>
          <w:szCs w:val="24"/>
        </w:rPr>
        <w:t>POSTANOWIENIA OGÓLNE</w:t>
      </w:r>
    </w:p>
    <w:p w:rsidR="004E0BAB" w:rsidRPr="00FB47F4" w:rsidRDefault="004E0BAB" w:rsidP="00C154F5">
      <w:pPr>
        <w:pStyle w:val="Akapitzlist"/>
        <w:numPr>
          <w:ilvl w:val="0"/>
          <w:numId w:val="1"/>
        </w:numPr>
        <w:jc w:val="both"/>
        <w:rPr>
          <w:rStyle w:val="st"/>
          <w:rFonts w:ascii="Calibri" w:hAnsi="Calibri" w:cs="Calibri"/>
          <w:b/>
        </w:rPr>
      </w:pPr>
      <w:r w:rsidRPr="00FB47F4">
        <w:rPr>
          <w:rFonts w:ascii="Calibri" w:hAnsi="Calibri" w:cs="Calibri"/>
        </w:rPr>
        <w:t>Organizatorem konferencji międzynarodowej „Współczesne trendy w zarządzaniu”</w:t>
      </w:r>
      <w:r w:rsidR="00C561CB">
        <w:rPr>
          <w:rFonts w:ascii="Calibri" w:hAnsi="Calibri" w:cs="Calibri"/>
        </w:rPr>
        <w:t xml:space="preserve"> – edycja 2</w:t>
      </w:r>
      <w:r w:rsidRPr="00FB47F4">
        <w:rPr>
          <w:rFonts w:ascii="Calibri" w:hAnsi="Calibri" w:cs="Calibri"/>
        </w:rPr>
        <w:t xml:space="preserve"> jest Wyższa Szkoła Przedsiębiorczości i Administracji w Lublinie, ul. </w:t>
      </w:r>
      <w:proofErr w:type="spellStart"/>
      <w:r w:rsidRPr="00FB47F4">
        <w:rPr>
          <w:rFonts w:ascii="Calibri" w:hAnsi="Calibri" w:cs="Calibri"/>
        </w:rPr>
        <w:t>Bursaki</w:t>
      </w:r>
      <w:proofErr w:type="spellEnd"/>
      <w:r w:rsidRPr="00FB47F4">
        <w:rPr>
          <w:rFonts w:ascii="Calibri" w:hAnsi="Calibri" w:cs="Calibri"/>
        </w:rPr>
        <w:t xml:space="preserve"> 12, </w:t>
      </w:r>
      <w:r w:rsidR="00C154F5" w:rsidRPr="00FB47F4">
        <w:rPr>
          <w:rFonts w:ascii="Calibri" w:hAnsi="Calibri" w:cs="Calibri"/>
        </w:rPr>
        <w:br/>
      </w:r>
      <w:r w:rsidRPr="00FB47F4">
        <w:rPr>
          <w:rFonts w:ascii="Calibri" w:hAnsi="Calibri" w:cs="Calibri"/>
        </w:rPr>
        <w:t xml:space="preserve">20-150 Lublin, </w:t>
      </w:r>
      <w:r w:rsidR="00CE484D" w:rsidRPr="00CE484D">
        <w:rPr>
          <w:rFonts w:ascii="Calibri" w:hAnsi="Calibri" w:cs="Calibri"/>
        </w:rPr>
        <w:t>zarejestrowana pod numerem 144 Rejestru Uczelni Niepublicznych prowadzonego przez Ministra Nauki i Szkolnictwa Wyższego</w:t>
      </w:r>
      <w:r w:rsidR="00F83DCF" w:rsidRPr="00CE484D">
        <w:rPr>
          <w:rStyle w:val="st"/>
          <w:rFonts w:ascii="Calibri" w:hAnsi="Calibri" w:cs="Calibri"/>
        </w:rPr>
        <w:t>;</w:t>
      </w:r>
      <w:r w:rsidR="00F83DCF" w:rsidRPr="00FB47F4">
        <w:rPr>
          <w:rStyle w:val="st"/>
          <w:rFonts w:ascii="Calibri" w:hAnsi="Calibri" w:cs="Calibri"/>
        </w:rPr>
        <w:t xml:space="preserve"> zwana dalej Organizatorem.</w:t>
      </w:r>
    </w:p>
    <w:p w:rsidR="004E0BAB" w:rsidRPr="00FB47F4" w:rsidRDefault="004E0BAB" w:rsidP="00C154F5">
      <w:pPr>
        <w:pStyle w:val="Akapitzlist"/>
        <w:numPr>
          <w:ilvl w:val="0"/>
          <w:numId w:val="1"/>
        </w:numPr>
        <w:jc w:val="both"/>
        <w:rPr>
          <w:rStyle w:val="st"/>
          <w:rFonts w:ascii="Calibri" w:hAnsi="Calibri" w:cs="Calibri"/>
          <w:b/>
        </w:rPr>
      </w:pPr>
      <w:r w:rsidRPr="00FB47F4">
        <w:rPr>
          <w:rStyle w:val="st"/>
          <w:rFonts w:ascii="Calibri" w:hAnsi="Calibri" w:cs="Calibri"/>
        </w:rPr>
        <w:t xml:space="preserve">Uczestnikami wydarzenia mogą być pracownicy naukowi, doktoranci, studenci, zaproszeni goście i przedstawiciele firm, którzy spełnią łącznie wszystkie </w:t>
      </w:r>
      <w:r w:rsidR="00FB47F4" w:rsidRPr="00FB47F4">
        <w:rPr>
          <w:rStyle w:val="st"/>
          <w:rFonts w:ascii="Calibri" w:hAnsi="Calibri" w:cs="Calibri"/>
        </w:rPr>
        <w:t>wymogi</w:t>
      </w:r>
      <w:r w:rsidRPr="00FB47F4">
        <w:rPr>
          <w:rStyle w:val="st"/>
          <w:rFonts w:ascii="Calibri" w:hAnsi="Calibri" w:cs="Calibri"/>
        </w:rPr>
        <w:t xml:space="preserve"> zawarte w części II Regulaminu Uczestnictwa</w:t>
      </w:r>
      <w:r w:rsidR="00F83DCF" w:rsidRPr="00FB47F4">
        <w:rPr>
          <w:rStyle w:val="st"/>
          <w:rFonts w:ascii="Calibri" w:hAnsi="Calibri" w:cs="Calibri"/>
        </w:rPr>
        <w:t>.</w:t>
      </w:r>
    </w:p>
    <w:p w:rsidR="004E0BAB" w:rsidRPr="00FB47F4" w:rsidRDefault="001866CF" w:rsidP="00C154F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>Przypisy niniejszego Regulaminu stanowią integralną część zgłoszenia uczestnictwa na międzynarodowej konferencji „Współczesne trendy w zarządzaniu”</w:t>
      </w:r>
      <w:r w:rsidR="00C561CB">
        <w:rPr>
          <w:rFonts w:ascii="Calibri" w:hAnsi="Calibri" w:cs="Calibri"/>
        </w:rPr>
        <w:t xml:space="preserve"> – edycja 2</w:t>
      </w:r>
      <w:r w:rsidRPr="00FB47F4">
        <w:rPr>
          <w:rFonts w:ascii="Calibri" w:hAnsi="Calibri" w:cs="Calibri"/>
        </w:rPr>
        <w:t xml:space="preserve"> i obowiązują wszystkich uczestników.</w:t>
      </w:r>
    </w:p>
    <w:p w:rsidR="001866CF" w:rsidRPr="009C43BB" w:rsidRDefault="001866CF" w:rsidP="00C154F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>Przesłanie zgłoszenia do Organizatora jest równoznaczne z zaakceptowaniem przez Uczestnika niniejszego Regulaminu oraz jest formą zawarcia zobowiązań pomiędzy stronami.</w:t>
      </w:r>
    </w:p>
    <w:p w:rsidR="009C43BB" w:rsidRPr="009C43BB" w:rsidRDefault="009C43BB" w:rsidP="009C43BB">
      <w:pPr>
        <w:pStyle w:val="Akapitzlist"/>
        <w:numPr>
          <w:ilvl w:val="0"/>
          <w:numId w:val="1"/>
        </w:numPr>
        <w:spacing w:line="240" w:lineRule="auto"/>
        <w:jc w:val="both"/>
        <w:rPr>
          <w:rStyle w:val="fr-view-appearance-full"/>
          <w:szCs w:val="24"/>
        </w:rPr>
      </w:pPr>
      <w:r w:rsidRPr="009C43BB">
        <w:rPr>
          <w:rFonts w:eastAsia="Calibri" w:cstheme="minorHAnsi"/>
          <w:bCs/>
          <w:szCs w:val="24"/>
          <w:lang w:eastAsia="pl-PL"/>
        </w:rPr>
        <w:t>Konferencja jest organizowana w ramach projektu „</w:t>
      </w:r>
      <w:proofErr w:type="spellStart"/>
      <w:r w:rsidRPr="009C43BB">
        <w:rPr>
          <w:rFonts w:eastAsia="Calibri" w:cstheme="minorHAnsi"/>
          <w:b/>
          <w:szCs w:val="24"/>
          <w:lang w:eastAsia="pl-PL"/>
        </w:rPr>
        <w:t>WySPA</w:t>
      </w:r>
      <w:proofErr w:type="spellEnd"/>
      <w:r w:rsidRPr="009C43BB">
        <w:rPr>
          <w:rFonts w:eastAsia="Calibri" w:cstheme="minorHAnsi"/>
          <w:b/>
          <w:szCs w:val="24"/>
          <w:lang w:eastAsia="pl-PL"/>
        </w:rPr>
        <w:t xml:space="preserve"> internacjonalizacji</w:t>
      </w:r>
      <w:r w:rsidRPr="009C43BB">
        <w:rPr>
          <w:rFonts w:eastAsia="Calibri" w:cstheme="minorHAnsi"/>
          <w:bCs/>
          <w:szCs w:val="24"/>
          <w:lang w:eastAsia="pl-PL"/>
        </w:rPr>
        <w:t xml:space="preserve">”, </w:t>
      </w:r>
      <w:r>
        <w:rPr>
          <w:rFonts w:eastAsia="Calibri" w:cstheme="minorHAnsi"/>
          <w:bCs/>
          <w:szCs w:val="24"/>
          <w:lang w:eastAsia="pl-PL"/>
        </w:rPr>
        <w:t xml:space="preserve">który </w:t>
      </w:r>
      <w:r w:rsidRPr="009C43BB">
        <w:rPr>
          <w:rFonts w:ascii="Calibri" w:hAnsi="Calibri" w:cs="Calibri"/>
          <w:szCs w:val="17"/>
        </w:rPr>
        <w:t xml:space="preserve">jest współfinansowany ze środków Europejskiego Funduszu Społecznego w ramach Programu Operacyjnego Wiedza Edukacja Rozwój, projekt pozakonkursowy pt. „Podniesienie kompetencji kadry akademickiej i potencjału instytucji w przyjmowaniu osób z zagranicy – </w:t>
      </w:r>
      <w:proofErr w:type="spellStart"/>
      <w:r w:rsidRPr="009C43BB">
        <w:rPr>
          <w:rFonts w:ascii="Calibri" w:hAnsi="Calibri" w:cs="Calibri"/>
          <w:szCs w:val="17"/>
        </w:rPr>
        <w:t>Welcome</w:t>
      </w:r>
      <w:proofErr w:type="spellEnd"/>
      <w:r w:rsidRPr="009C43BB">
        <w:rPr>
          <w:rFonts w:ascii="Calibri" w:hAnsi="Calibri" w:cs="Calibri"/>
          <w:szCs w:val="17"/>
        </w:rPr>
        <w:t xml:space="preserve"> to Poland”, realizowany w ramach Działania określony we wniosku o dofinansowanie projektu nr POWR.03.03.00-00-PN 14/18</w:t>
      </w:r>
    </w:p>
    <w:p w:rsidR="001866CF" w:rsidRPr="00FB47F4" w:rsidRDefault="001866CF" w:rsidP="001866CF">
      <w:pPr>
        <w:rPr>
          <w:rFonts w:ascii="Calibri" w:hAnsi="Calibri" w:cs="Calibri"/>
          <w:b/>
        </w:rPr>
      </w:pPr>
    </w:p>
    <w:p w:rsidR="00FB47F4" w:rsidRDefault="001866CF" w:rsidP="00FB47F4">
      <w:pPr>
        <w:spacing w:after="0"/>
        <w:jc w:val="center"/>
        <w:rPr>
          <w:rFonts w:ascii="Calibri" w:hAnsi="Calibri" w:cs="Calibri"/>
          <w:b/>
        </w:rPr>
      </w:pPr>
      <w:r w:rsidRPr="00FB47F4">
        <w:rPr>
          <w:rFonts w:ascii="Calibri" w:hAnsi="Calibri" w:cs="Calibri"/>
          <w:b/>
        </w:rPr>
        <w:t xml:space="preserve">II </w:t>
      </w:r>
    </w:p>
    <w:p w:rsidR="001866CF" w:rsidRDefault="001866CF" w:rsidP="00FB47F4">
      <w:pPr>
        <w:spacing w:after="0"/>
        <w:jc w:val="center"/>
        <w:rPr>
          <w:rFonts w:ascii="Calibri" w:hAnsi="Calibri" w:cs="Calibri"/>
          <w:b/>
        </w:rPr>
      </w:pPr>
      <w:r w:rsidRPr="00FB47F4">
        <w:rPr>
          <w:rFonts w:ascii="Calibri" w:hAnsi="Calibri" w:cs="Calibri"/>
          <w:b/>
        </w:rPr>
        <w:t>WARUNKI UCZESTNICTWA</w:t>
      </w:r>
    </w:p>
    <w:p w:rsidR="009C43BB" w:rsidRPr="00FB47F4" w:rsidRDefault="009C43BB" w:rsidP="00FB47F4">
      <w:pPr>
        <w:spacing w:after="0"/>
        <w:jc w:val="center"/>
        <w:rPr>
          <w:rFonts w:ascii="Calibri" w:hAnsi="Calibri" w:cs="Calibri"/>
          <w:b/>
        </w:rPr>
      </w:pPr>
    </w:p>
    <w:p w:rsidR="001866CF" w:rsidRPr="00FB47F4" w:rsidRDefault="001866CF" w:rsidP="00C154F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FB47F4">
        <w:rPr>
          <w:rFonts w:ascii="Calibri" w:hAnsi="Calibri" w:cs="Calibri"/>
        </w:rPr>
        <w:t xml:space="preserve">Warunkiem uczestnictwa w Konferencji </w:t>
      </w:r>
      <w:r w:rsidR="00C561CB">
        <w:rPr>
          <w:rFonts w:ascii="Calibri" w:hAnsi="Calibri" w:cs="Calibri"/>
        </w:rPr>
        <w:t>jest zgłoszenie uczestnictwa w K</w:t>
      </w:r>
      <w:r w:rsidRPr="00FB47F4">
        <w:rPr>
          <w:rFonts w:ascii="Calibri" w:hAnsi="Calibri" w:cs="Calibri"/>
        </w:rPr>
        <w:t>onferencji poprzez wypełnienie kwestionariusza zgłoszeniowego, dost</w:t>
      </w:r>
      <w:r w:rsidR="00C154F5" w:rsidRPr="00FB47F4">
        <w:rPr>
          <w:rFonts w:ascii="Calibri" w:hAnsi="Calibri" w:cs="Calibri"/>
        </w:rPr>
        <w:t>ępnego na stronie internetowej K</w:t>
      </w:r>
      <w:r w:rsidRPr="00FB47F4">
        <w:rPr>
          <w:rFonts w:ascii="Calibri" w:hAnsi="Calibri" w:cs="Calibri"/>
        </w:rPr>
        <w:t>onferencji.</w:t>
      </w:r>
    </w:p>
    <w:p w:rsidR="001866CF" w:rsidRPr="00FB47F4" w:rsidRDefault="001866CF" w:rsidP="00C154F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FB47F4">
        <w:rPr>
          <w:rFonts w:ascii="Calibri" w:hAnsi="Calibri" w:cs="Calibri"/>
        </w:rPr>
        <w:t>Rejestracja wymaga podania danych osobowych Uczestnika, tj. imienia, nazwiska, adresu e-mail oraz dodatkowych niezbędnych informacji.</w:t>
      </w:r>
    </w:p>
    <w:p w:rsidR="001866CF" w:rsidRPr="00FB47F4" w:rsidRDefault="001866CF" w:rsidP="00C154F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FB47F4">
        <w:rPr>
          <w:rFonts w:ascii="Calibri" w:hAnsi="Calibri" w:cs="Calibri"/>
        </w:rPr>
        <w:t>Uczestnicy, którzy planuj</w:t>
      </w:r>
      <w:r w:rsidR="00C561CB">
        <w:rPr>
          <w:rFonts w:ascii="Calibri" w:hAnsi="Calibri" w:cs="Calibri"/>
        </w:rPr>
        <w:t xml:space="preserve">ą przygotować wystąpienie ustne </w:t>
      </w:r>
      <w:r w:rsidRPr="00FB47F4">
        <w:rPr>
          <w:rFonts w:ascii="Calibri" w:hAnsi="Calibri" w:cs="Calibri"/>
        </w:rPr>
        <w:t>są zobligowani zarejestrować jego temat i abstrakt w formularzu zgłoszeniowym.</w:t>
      </w:r>
      <w:r w:rsidR="00C71B8C" w:rsidRPr="00FB47F4">
        <w:rPr>
          <w:rFonts w:ascii="Calibri" w:hAnsi="Calibri" w:cs="Calibri"/>
        </w:rPr>
        <w:t xml:space="preserve"> Tytuły prac oraz ich abstrakty powinny być przygotowane w języku polskim</w:t>
      </w:r>
      <w:r w:rsidR="00C561CB">
        <w:rPr>
          <w:rFonts w:ascii="Calibri" w:hAnsi="Calibri" w:cs="Calibri"/>
        </w:rPr>
        <w:t xml:space="preserve"> lub angielskim lub rosyjskim</w:t>
      </w:r>
      <w:r w:rsidR="00C71B8C" w:rsidRPr="00FB47F4">
        <w:rPr>
          <w:rFonts w:ascii="Calibri" w:hAnsi="Calibri" w:cs="Calibri"/>
        </w:rPr>
        <w:t xml:space="preserve">, długość jednego abstraktu to </w:t>
      </w:r>
      <w:r w:rsidR="00C561CB">
        <w:rPr>
          <w:rFonts w:ascii="Calibri" w:hAnsi="Calibri" w:cs="Calibri"/>
        </w:rPr>
        <w:t>maksymalnie 3000</w:t>
      </w:r>
      <w:r w:rsidR="00C71B8C" w:rsidRPr="00FB47F4">
        <w:rPr>
          <w:rFonts w:ascii="Calibri" w:hAnsi="Calibri" w:cs="Calibri"/>
        </w:rPr>
        <w:t xml:space="preserve"> znaków ze spacjami. Należy opisać zakres tematyczny opracowania, wymienić metody, które zostały wykorzystane w opracowaniu, podać główne wnioski oraz </w:t>
      </w:r>
      <w:r w:rsidR="00C71B8C" w:rsidRPr="00FB47F4">
        <w:rPr>
          <w:rFonts w:ascii="Calibri" w:hAnsi="Calibri" w:cs="Calibri"/>
        </w:rPr>
        <w:lastRenderedPageBreak/>
        <w:t>ewentualne założenia badawcze do dalszych prac lub zastosowania praktyczne.</w:t>
      </w:r>
      <w:r w:rsidR="00C561CB">
        <w:rPr>
          <w:rFonts w:ascii="Calibri" w:hAnsi="Calibri" w:cs="Calibri"/>
        </w:rPr>
        <w:t xml:space="preserve"> Należy także podać maksymalnie 5 słów kluczowych. </w:t>
      </w:r>
    </w:p>
    <w:p w:rsidR="00F83DCF" w:rsidRPr="00FB47F4" w:rsidRDefault="00F83DCF" w:rsidP="00C154F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FB47F4">
        <w:rPr>
          <w:rFonts w:ascii="Calibri" w:hAnsi="Calibri" w:cs="Calibri"/>
        </w:rPr>
        <w:t xml:space="preserve">Wyróżnia się </w:t>
      </w:r>
      <w:r w:rsidR="00C561CB">
        <w:rPr>
          <w:rFonts w:ascii="Calibri" w:hAnsi="Calibri" w:cs="Calibri"/>
        </w:rPr>
        <w:t>następujące</w:t>
      </w:r>
      <w:r w:rsidRPr="00FB47F4">
        <w:rPr>
          <w:rFonts w:ascii="Calibri" w:hAnsi="Calibri" w:cs="Calibri"/>
        </w:rPr>
        <w:t xml:space="preserve"> </w:t>
      </w:r>
      <w:r w:rsidR="00C561CB">
        <w:rPr>
          <w:rFonts w:ascii="Calibri" w:hAnsi="Calibri" w:cs="Calibri"/>
        </w:rPr>
        <w:t>rodzaje</w:t>
      </w:r>
      <w:r w:rsidRPr="00FB47F4">
        <w:rPr>
          <w:rFonts w:ascii="Calibri" w:hAnsi="Calibri" w:cs="Calibri"/>
        </w:rPr>
        <w:t xml:space="preserve"> uczestnictwa w wydarzeniu:</w:t>
      </w:r>
    </w:p>
    <w:p w:rsidR="00C561CB" w:rsidRPr="00C561CB" w:rsidRDefault="00C561CB" w:rsidP="00C561CB">
      <w:pPr>
        <w:pStyle w:val="v1v1v1v1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0"/>
        </w:rPr>
      </w:pPr>
      <w:r w:rsidRPr="00C561CB">
        <w:rPr>
          <w:rFonts w:asciiTheme="minorHAnsi" w:hAnsiTheme="minorHAnsi" w:cstheme="minorHAnsi"/>
          <w:sz w:val="22"/>
          <w:szCs w:val="20"/>
        </w:rPr>
        <w:t>a.</w:t>
      </w:r>
      <w:r w:rsidRPr="00C561CB">
        <w:rPr>
          <w:rFonts w:asciiTheme="minorHAnsi" w:hAnsiTheme="minorHAnsi" w:cstheme="minorHAnsi"/>
          <w:sz w:val="16"/>
          <w:szCs w:val="14"/>
        </w:rPr>
        <w:t xml:space="preserve">       </w:t>
      </w:r>
      <w:r w:rsidRPr="00C561CB">
        <w:rPr>
          <w:rFonts w:asciiTheme="minorHAnsi" w:hAnsiTheme="minorHAnsi" w:cstheme="minorHAnsi"/>
          <w:sz w:val="22"/>
          <w:szCs w:val="20"/>
        </w:rPr>
        <w:t xml:space="preserve">Uczestnik czynny z wystąpieniem i artykułem do publikacji </w:t>
      </w:r>
    </w:p>
    <w:p w:rsidR="00C561CB" w:rsidRPr="00C561CB" w:rsidRDefault="00C561CB" w:rsidP="00C561CB">
      <w:pPr>
        <w:pStyle w:val="v1v1v1v1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0"/>
        </w:rPr>
      </w:pPr>
      <w:r w:rsidRPr="00C561CB">
        <w:rPr>
          <w:rFonts w:asciiTheme="minorHAnsi" w:hAnsiTheme="minorHAnsi" w:cstheme="minorHAnsi"/>
          <w:sz w:val="22"/>
          <w:szCs w:val="20"/>
        </w:rPr>
        <w:t>b.</w:t>
      </w:r>
      <w:r w:rsidRPr="00C561CB">
        <w:rPr>
          <w:rFonts w:asciiTheme="minorHAnsi" w:hAnsiTheme="minorHAnsi" w:cstheme="minorHAnsi"/>
          <w:sz w:val="16"/>
          <w:szCs w:val="14"/>
        </w:rPr>
        <w:t xml:space="preserve">       </w:t>
      </w:r>
      <w:r w:rsidRPr="00C561CB">
        <w:rPr>
          <w:rFonts w:asciiTheme="minorHAnsi" w:hAnsiTheme="minorHAnsi" w:cstheme="minorHAnsi"/>
          <w:sz w:val="22"/>
          <w:szCs w:val="20"/>
        </w:rPr>
        <w:t xml:space="preserve">Uczestnik czynny z wystąpieniem bez artykułu do publikacji </w:t>
      </w:r>
    </w:p>
    <w:p w:rsidR="00C561CB" w:rsidRPr="00C561CB" w:rsidRDefault="00C561CB" w:rsidP="00C561CB">
      <w:pPr>
        <w:pStyle w:val="v1v1v1v1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0"/>
        </w:rPr>
      </w:pPr>
      <w:r w:rsidRPr="00C561CB">
        <w:rPr>
          <w:rFonts w:asciiTheme="minorHAnsi" w:hAnsiTheme="minorHAnsi" w:cstheme="minorHAnsi"/>
          <w:sz w:val="22"/>
          <w:szCs w:val="20"/>
        </w:rPr>
        <w:t>c.</w:t>
      </w:r>
      <w:r w:rsidRPr="00C561CB">
        <w:rPr>
          <w:rFonts w:asciiTheme="minorHAnsi" w:hAnsiTheme="minorHAnsi" w:cstheme="minorHAnsi"/>
          <w:sz w:val="16"/>
          <w:szCs w:val="14"/>
        </w:rPr>
        <w:t xml:space="preserve">       </w:t>
      </w:r>
      <w:r w:rsidRPr="00C561CB">
        <w:rPr>
          <w:rFonts w:asciiTheme="minorHAnsi" w:hAnsiTheme="minorHAnsi" w:cstheme="minorHAnsi"/>
          <w:sz w:val="22"/>
          <w:szCs w:val="20"/>
        </w:rPr>
        <w:t xml:space="preserve">Uczestnik bierny (bez wystąpienia) z artykułem do publikacji </w:t>
      </w:r>
    </w:p>
    <w:p w:rsidR="00C561CB" w:rsidRDefault="00C561CB" w:rsidP="00C561CB">
      <w:pPr>
        <w:pStyle w:val="v1v1v1v1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0"/>
        </w:rPr>
      </w:pPr>
      <w:r w:rsidRPr="00C561CB">
        <w:rPr>
          <w:rFonts w:asciiTheme="minorHAnsi" w:hAnsiTheme="minorHAnsi" w:cstheme="minorHAnsi"/>
          <w:sz w:val="22"/>
          <w:szCs w:val="20"/>
        </w:rPr>
        <w:t>d.</w:t>
      </w:r>
      <w:r w:rsidRPr="00C561CB">
        <w:rPr>
          <w:rFonts w:asciiTheme="minorHAnsi" w:hAnsiTheme="minorHAnsi" w:cstheme="minorHAnsi"/>
          <w:sz w:val="16"/>
          <w:szCs w:val="14"/>
        </w:rPr>
        <w:t xml:space="preserve">       </w:t>
      </w:r>
      <w:r w:rsidRPr="00C561CB">
        <w:rPr>
          <w:rFonts w:asciiTheme="minorHAnsi" w:hAnsiTheme="minorHAnsi" w:cstheme="minorHAnsi"/>
          <w:sz w:val="22"/>
          <w:szCs w:val="20"/>
        </w:rPr>
        <w:t xml:space="preserve">Uczestnik bierny (bez wystąpienia) bez artykułu do publikacji </w:t>
      </w:r>
    </w:p>
    <w:p w:rsidR="00C561CB" w:rsidRPr="00C561CB" w:rsidRDefault="00C561CB" w:rsidP="00C561CB">
      <w:pPr>
        <w:pStyle w:val="v1v1v1v1mso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0"/>
        </w:rPr>
      </w:pPr>
    </w:p>
    <w:p w:rsidR="00B67121" w:rsidRPr="00FB47F4" w:rsidRDefault="00FB47F4" w:rsidP="00C154F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Wystąpienia ustne</w:t>
      </w:r>
      <w:r w:rsidR="00C561CB">
        <w:rPr>
          <w:rFonts w:ascii="Calibri" w:hAnsi="Calibri" w:cs="Calibri"/>
        </w:rPr>
        <w:t xml:space="preserve"> / artykuły naukowe</w:t>
      </w:r>
      <w:r>
        <w:rPr>
          <w:rFonts w:ascii="Calibri" w:hAnsi="Calibri" w:cs="Calibri"/>
        </w:rPr>
        <w:t xml:space="preserve"> </w:t>
      </w:r>
      <w:r w:rsidR="006B7720" w:rsidRPr="00FB47F4">
        <w:rPr>
          <w:rFonts w:ascii="Calibri" w:hAnsi="Calibri" w:cs="Calibri"/>
        </w:rPr>
        <w:t>mo</w:t>
      </w:r>
      <w:r w:rsidR="00C561CB">
        <w:rPr>
          <w:rFonts w:ascii="Calibri" w:hAnsi="Calibri" w:cs="Calibri"/>
        </w:rPr>
        <w:t>gą  mieć maksymalnie 3 autorów</w:t>
      </w:r>
      <w:r w:rsidR="006B7720" w:rsidRPr="00FB47F4">
        <w:rPr>
          <w:rFonts w:ascii="Calibri" w:hAnsi="Calibri" w:cs="Calibri"/>
        </w:rPr>
        <w:t>.</w:t>
      </w:r>
    </w:p>
    <w:p w:rsidR="00B67121" w:rsidRPr="00FB47F4" w:rsidRDefault="00B67121" w:rsidP="00C154F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FB47F4">
        <w:rPr>
          <w:rFonts w:ascii="Calibri" w:hAnsi="Calibri" w:cs="Calibri"/>
        </w:rPr>
        <w:t xml:space="preserve">Uczestnik jest zobowiązany do terminowej rejestracji tematu wystąpienia, terminowego naniesienia ewentualnych poprawek oraz zmiany w pracy. Pełne zgłoszenie następuje po otrzymaniu maila z informacją o przyjęciu bądź odrzuceniu tematu. W przypadku braku kontaktu mailowego w sprawie zgłoszonego tematu </w:t>
      </w:r>
      <w:r w:rsidR="00C154F5" w:rsidRPr="00FB47F4">
        <w:rPr>
          <w:rFonts w:ascii="Calibri" w:hAnsi="Calibri" w:cs="Calibri"/>
        </w:rPr>
        <w:br/>
      </w:r>
      <w:r w:rsidRPr="00FB47F4">
        <w:rPr>
          <w:rFonts w:ascii="Calibri" w:hAnsi="Calibri" w:cs="Calibri"/>
        </w:rPr>
        <w:t xml:space="preserve">w ciągu 7 dni od daty jego rejestracji, uczestnik ma obowiązek skontaktować się </w:t>
      </w:r>
      <w:r w:rsidR="00C154F5" w:rsidRPr="00FB47F4">
        <w:rPr>
          <w:rFonts w:ascii="Calibri" w:hAnsi="Calibri" w:cs="Calibri"/>
        </w:rPr>
        <w:br/>
      </w:r>
      <w:r w:rsidRPr="00FB47F4">
        <w:rPr>
          <w:rFonts w:ascii="Calibri" w:hAnsi="Calibri" w:cs="Calibri"/>
        </w:rPr>
        <w:t xml:space="preserve">z Komitetem Organizacyjnym w celu wyjaśnienia opóźnienia. </w:t>
      </w:r>
    </w:p>
    <w:p w:rsidR="00B67121" w:rsidRPr="00FB47F4" w:rsidRDefault="00B67121" w:rsidP="00B67121">
      <w:pPr>
        <w:pStyle w:val="Akapitzlist"/>
        <w:rPr>
          <w:rFonts w:ascii="Calibri" w:hAnsi="Calibri" w:cs="Calibri"/>
        </w:rPr>
      </w:pPr>
    </w:p>
    <w:p w:rsidR="00B67121" w:rsidRPr="00FB47F4" w:rsidRDefault="00B67121" w:rsidP="00B67121">
      <w:pPr>
        <w:pStyle w:val="Akapitzlist"/>
        <w:rPr>
          <w:rFonts w:ascii="Calibri" w:hAnsi="Calibri" w:cs="Calibri"/>
        </w:rPr>
      </w:pPr>
    </w:p>
    <w:p w:rsidR="00FB47F4" w:rsidRDefault="00B67121" w:rsidP="00FB47F4">
      <w:pPr>
        <w:spacing w:after="0" w:line="240" w:lineRule="auto"/>
        <w:jc w:val="center"/>
        <w:rPr>
          <w:rFonts w:ascii="Calibri" w:hAnsi="Calibri" w:cs="Calibri"/>
          <w:b/>
        </w:rPr>
      </w:pPr>
      <w:r w:rsidRPr="00FB47F4">
        <w:rPr>
          <w:rFonts w:ascii="Calibri" w:hAnsi="Calibri" w:cs="Calibri"/>
          <w:b/>
        </w:rPr>
        <w:t xml:space="preserve">III </w:t>
      </w:r>
    </w:p>
    <w:p w:rsidR="00B67121" w:rsidRDefault="00B67121" w:rsidP="00FB47F4">
      <w:pPr>
        <w:spacing w:after="0" w:line="240" w:lineRule="auto"/>
        <w:jc w:val="center"/>
        <w:rPr>
          <w:rFonts w:ascii="Calibri" w:hAnsi="Calibri" w:cs="Calibri"/>
          <w:b/>
        </w:rPr>
      </w:pPr>
      <w:r w:rsidRPr="00FB47F4">
        <w:rPr>
          <w:rFonts w:ascii="Calibri" w:hAnsi="Calibri" w:cs="Calibri"/>
          <w:b/>
        </w:rPr>
        <w:t>ZASADY KONFERENCJI</w:t>
      </w:r>
    </w:p>
    <w:p w:rsidR="009C43BB" w:rsidRPr="00FB47F4" w:rsidRDefault="009C43BB" w:rsidP="00FB47F4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C561CB" w:rsidRPr="00C561CB" w:rsidRDefault="00B67121" w:rsidP="00C154F5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>Termin rejestracji online na Konferencję upływa</w:t>
      </w:r>
      <w:r w:rsidR="00C561CB">
        <w:rPr>
          <w:rFonts w:ascii="Calibri" w:hAnsi="Calibri" w:cs="Calibri"/>
        </w:rPr>
        <w:t>:</w:t>
      </w:r>
    </w:p>
    <w:p w:rsidR="00C561CB" w:rsidRPr="00C561CB" w:rsidRDefault="00C561CB" w:rsidP="00C561CB">
      <w:pPr>
        <w:pStyle w:val="Akapitzlist"/>
        <w:jc w:val="both"/>
        <w:rPr>
          <w:rFonts w:ascii="Calibri" w:hAnsi="Calibri" w:cs="Calibri"/>
          <w:b/>
        </w:rPr>
      </w:pPr>
    </w:p>
    <w:p w:rsidR="00C561CB" w:rsidRPr="00C561CB" w:rsidRDefault="00C561CB" w:rsidP="00C561CB">
      <w:pPr>
        <w:pStyle w:val="Akapitzlist"/>
        <w:numPr>
          <w:ilvl w:val="1"/>
          <w:numId w:val="11"/>
        </w:numPr>
        <w:ind w:left="1134" w:firstLine="0"/>
        <w:jc w:val="both"/>
        <w:rPr>
          <w:rFonts w:cstheme="minorHAnsi"/>
          <w:color w:val="000000" w:themeColor="text1"/>
        </w:rPr>
      </w:pPr>
      <w:r w:rsidRPr="00C561CB">
        <w:rPr>
          <w:rFonts w:cstheme="minorHAnsi"/>
          <w:b/>
        </w:rPr>
        <w:t>01.03.2021</w:t>
      </w:r>
      <w:r w:rsidRPr="00C561CB">
        <w:rPr>
          <w:rFonts w:cstheme="minorHAnsi"/>
        </w:rPr>
        <w:t xml:space="preserve"> – w przypadku </w:t>
      </w:r>
      <w:r w:rsidRPr="00C561CB">
        <w:rPr>
          <w:rFonts w:cstheme="minorHAnsi"/>
          <w:color w:val="000000" w:themeColor="text1"/>
        </w:rPr>
        <w:t>Uczestników/czek z wystąpieniem (uczestnictwo czynne)</w:t>
      </w:r>
    </w:p>
    <w:p w:rsidR="00C561CB" w:rsidRPr="00C561CB" w:rsidRDefault="00C561CB" w:rsidP="00C561CB">
      <w:pPr>
        <w:pStyle w:val="Akapitzlist"/>
        <w:numPr>
          <w:ilvl w:val="1"/>
          <w:numId w:val="11"/>
        </w:numPr>
        <w:ind w:left="1134" w:firstLine="0"/>
        <w:jc w:val="both"/>
        <w:rPr>
          <w:rFonts w:cstheme="minorHAnsi"/>
          <w:color w:val="000000" w:themeColor="text1"/>
        </w:rPr>
      </w:pPr>
      <w:r w:rsidRPr="00C561CB">
        <w:rPr>
          <w:rFonts w:cstheme="minorHAnsi"/>
          <w:b/>
        </w:rPr>
        <w:t>20.03.2021</w:t>
      </w:r>
      <w:r w:rsidRPr="00C561CB">
        <w:rPr>
          <w:rFonts w:cstheme="minorHAnsi"/>
        </w:rPr>
        <w:t xml:space="preserve"> – w przypadku</w:t>
      </w:r>
      <w:r w:rsidRPr="00C561CB">
        <w:rPr>
          <w:rFonts w:cstheme="minorHAnsi"/>
          <w:color w:val="000000" w:themeColor="text1"/>
        </w:rPr>
        <w:t xml:space="preserve"> Uczestników/czek bez wystąpienia (uczestnictwo bierne)</w:t>
      </w:r>
    </w:p>
    <w:p w:rsidR="00C561CB" w:rsidRDefault="00C561CB" w:rsidP="00C561CB">
      <w:pPr>
        <w:pStyle w:val="Akapitzlist"/>
        <w:jc w:val="both"/>
        <w:rPr>
          <w:rFonts w:ascii="Calibri" w:hAnsi="Calibri" w:cs="Calibri"/>
        </w:rPr>
      </w:pPr>
    </w:p>
    <w:p w:rsidR="00B67121" w:rsidRPr="00FB47F4" w:rsidRDefault="00C561CB" w:rsidP="00C561CB">
      <w:pPr>
        <w:pStyle w:val="Akapitzli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Po upływie ww. terminów </w:t>
      </w:r>
      <w:r w:rsidR="00B67121" w:rsidRPr="00FB47F4">
        <w:rPr>
          <w:rFonts w:ascii="Calibri" w:hAnsi="Calibri" w:cs="Calibri"/>
        </w:rPr>
        <w:t xml:space="preserve">rejestracja online będzie niedostępna, chyba że Organizator przedłuży termin rejestracji. </w:t>
      </w:r>
    </w:p>
    <w:p w:rsidR="00B67121" w:rsidRPr="00FB47F4" w:rsidRDefault="00C561CB" w:rsidP="00C154F5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Prawo udziału w K</w:t>
      </w:r>
      <w:r w:rsidR="00B67121" w:rsidRPr="00FB47F4">
        <w:rPr>
          <w:rFonts w:ascii="Calibri" w:hAnsi="Calibri" w:cs="Calibri"/>
        </w:rPr>
        <w:t>onferencji przysługuje pracownikom naukowym, doktorantom, studentom, zaproszonym gościom i przedstawicielom firm, innym zainteresowanym podmiotom oraz osobom fizycznym.</w:t>
      </w:r>
    </w:p>
    <w:p w:rsidR="00B67121" w:rsidRPr="00FB47F4" w:rsidRDefault="00B67121" w:rsidP="00C154F5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 xml:space="preserve">Organizator ustala plan Konferencji oraz ma prawo dokonywania w nich zmian, nawet w dniu, w którym odbywa się wydarzenie, w tym ma prawo do zmian rozkładu czasowego i kolejności wydarzeń. </w:t>
      </w:r>
    </w:p>
    <w:p w:rsidR="00FF58E5" w:rsidRPr="00FB47F4" w:rsidRDefault="00FF58E5" w:rsidP="00C154F5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>Organizator nie ponosi odpowied</w:t>
      </w:r>
      <w:r w:rsidR="00FB47F4">
        <w:rPr>
          <w:rFonts w:ascii="Calibri" w:hAnsi="Calibri" w:cs="Calibri"/>
        </w:rPr>
        <w:t>zialności za rzeczy Uczestników</w:t>
      </w:r>
      <w:r w:rsidRPr="00FB47F4">
        <w:rPr>
          <w:rFonts w:ascii="Calibri" w:hAnsi="Calibri" w:cs="Calibri"/>
        </w:rPr>
        <w:t>, które mogą zostać zgubione, zniszczone lub skradzione podczas Konferencji.</w:t>
      </w:r>
    </w:p>
    <w:p w:rsidR="00FF58E5" w:rsidRPr="00FB47F4" w:rsidRDefault="00FF58E5" w:rsidP="00C154F5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 xml:space="preserve">Uczestnik ponosi pełną odpowiedzialność za dokonane przez siebie zniszczenia </w:t>
      </w:r>
      <w:r w:rsidR="00C154F5" w:rsidRPr="00FB47F4">
        <w:rPr>
          <w:rFonts w:ascii="Calibri" w:hAnsi="Calibri" w:cs="Calibri"/>
        </w:rPr>
        <w:br/>
      </w:r>
      <w:r w:rsidRPr="00FB47F4">
        <w:rPr>
          <w:rFonts w:ascii="Calibri" w:hAnsi="Calibri" w:cs="Calibri"/>
        </w:rPr>
        <w:t>na terenie obiektów, w których prowadzone są działania podczas Konferencji.</w:t>
      </w:r>
    </w:p>
    <w:p w:rsidR="00FF58E5" w:rsidRPr="00FB47F4" w:rsidRDefault="00FF58E5" w:rsidP="00C154F5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 xml:space="preserve">Uczestnik ponosi pełną odpowiedzialność za wszelkie materiały i informację przedstawione przez niego, w tym za m.in. nazwę/logo, banery, </w:t>
      </w:r>
      <w:proofErr w:type="spellStart"/>
      <w:r w:rsidRPr="00FB47F4">
        <w:rPr>
          <w:rFonts w:ascii="Calibri" w:hAnsi="Calibri" w:cs="Calibri"/>
        </w:rPr>
        <w:t>stand’y</w:t>
      </w:r>
      <w:proofErr w:type="spellEnd"/>
      <w:r w:rsidRPr="00FB47F4">
        <w:rPr>
          <w:rFonts w:ascii="Calibri" w:hAnsi="Calibri" w:cs="Calibri"/>
        </w:rPr>
        <w:t xml:space="preserve">, </w:t>
      </w:r>
      <w:proofErr w:type="spellStart"/>
      <w:r w:rsidRPr="00FB47F4">
        <w:rPr>
          <w:rFonts w:ascii="Calibri" w:hAnsi="Calibri" w:cs="Calibri"/>
        </w:rPr>
        <w:t>roll-up’y</w:t>
      </w:r>
      <w:proofErr w:type="spellEnd"/>
      <w:r w:rsidRPr="00FB47F4">
        <w:rPr>
          <w:rFonts w:ascii="Calibri" w:hAnsi="Calibri" w:cs="Calibri"/>
        </w:rPr>
        <w:t xml:space="preserve">, prezentacje, materiały reklamowe. </w:t>
      </w:r>
    </w:p>
    <w:p w:rsidR="00FF58E5" w:rsidRPr="00FB47F4" w:rsidRDefault="00FF58E5" w:rsidP="00C154F5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>Uczestnik zobowiązuje się do przestrzegania zasad bezpieczeństwa , w tym ppoż., jak również instrukcji oraz poleceń organizacyjno-technicznych Organizatora.</w:t>
      </w:r>
    </w:p>
    <w:p w:rsidR="009C43BB" w:rsidRPr="00FB47F4" w:rsidRDefault="009C43BB" w:rsidP="00FF58E5">
      <w:pPr>
        <w:rPr>
          <w:rFonts w:ascii="Calibri" w:hAnsi="Calibri" w:cs="Calibri"/>
          <w:b/>
        </w:rPr>
      </w:pPr>
    </w:p>
    <w:p w:rsidR="00FB47F4" w:rsidRDefault="00FF58E5" w:rsidP="00FB47F4">
      <w:pPr>
        <w:spacing w:after="0" w:line="240" w:lineRule="auto"/>
        <w:jc w:val="center"/>
        <w:rPr>
          <w:rFonts w:ascii="Calibri" w:hAnsi="Calibri" w:cs="Calibri"/>
          <w:b/>
        </w:rPr>
      </w:pPr>
      <w:r w:rsidRPr="00FB47F4">
        <w:rPr>
          <w:rFonts w:ascii="Calibri" w:hAnsi="Calibri" w:cs="Calibri"/>
          <w:b/>
        </w:rPr>
        <w:lastRenderedPageBreak/>
        <w:t xml:space="preserve">IV </w:t>
      </w:r>
    </w:p>
    <w:p w:rsidR="00FF58E5" w:rsidRDefault="00FF58E5" w:rsidP="00FB47F4">
      <w:pPr>
        <w:spacing w:after="0" w:line="240" w:lineRule="auto"/>
        <w:jc w:val="center"/>
        <w:rPr>
          <w:rFonts w:ascii="Calibri" w:hAnsi="Calibri" w:cs="Calibri"/>
          <w:b/>
        </w:rPr>
      </w:pPr>
      <w:r w:rsidRPr="00FB47F4">
        <w:rPr>
          <w:rFonts w:ascii="Calibri" w:hAnsi="Calibri" w:cs="Calibri"/>
          <w:b/>
        </w:rPr>
        <w:t>PŁATNOŚCI</w:t>
      </w:r>
    </w:p>
    <w:p w:rsidR="009C43BB" w:rsidRPr="00FB47F4" w:rsidRDefault="009C43BB" w:rsidP="00FB47F4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FF58E5" w:rsidRPr="00FB47F4" w:rsidRDefault="00FF58E5" w:rsidP="00C154F5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>Udział w konferencji jest całkowicie darmowy.</w:t>
      </w:r>
    </w:p>
    <w:p w:rsidR="00FF58E5" w:rsidRPr="00FB47F4" w:rsidRDefault="00FF58E5" w:rsidP="00C154F5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 xml:space="preserve">Organizator zapewnia tłumaczenia symultaniczne </w:t>
      </w:r>
      <w:r w:rsidR="00C561CB">
        <w:rPr>
          <w:rFonts w:ascii="Calibri" w:hAnsi="Calibri" w:cs="Calibri"/>
        </w:rPr>
        <w:t>na język angielski i rosyjski</w:t>
      </w:r>
      <w:r w:rsidRPr="00FB47F4">
        <w:rPr>
          <w:rFonts w:ascii="Calibri" w:hAnsi="Calibri" w:cs="Calibri"/>
        </w:rPr>
        <w:t xml:space="preserve"> </w:t>
      </w:r>
      <w:proofErr w:type="spellStart"/>
      <w:r w:rsidRPr="00FB47F4">
        <w:rPr>
          <w:rFonts w:ascii="Calibri" w:hAnsi="Calibri" w:cs="Calibri"/>
        </w:rPr>
        <w:t>ora</w:t>
      </w:r>
      <w:bookmarkStart w:id="0" w:name="_GoBack"/>
      <w:bookmarkEnd w:id="0"/>
      <w:r w:rsidRPr="00FB47F4">
        <w:rPr>
          <w:rFonts w:ascii="Calibri" w:hAnsi="Calibri" w:cs="Calibri"/>
        </w:rPr>
        <w:t>z</w:t>
      </w:r>
      <w:proofErr w:type="spellEnd"/>
      <w:r w:rsidRPr="00FB47F4">
        <w:rPr>
          <w:rFonts w:ascii="Calibri" w:hAnsi="Calibri" w:cs="Calibri"/>
        </w:rPr>
        <w:t xml:space="preserve"> tłumacza języka migowego. </w:t>
      </w:r>
    </w:p>
    <w:p w:rsidR="001B5670" w:rsidRPr="00FB47F4" w:rsidRDefault="001B5670" w:rsidP="00B54BBF">
      <w:pPr>
        <w:rPr>
          <w:rFonts w:ascii="Calibri" w:hAnsi="Calibri" w:cs="Calibri"/>
          <w:b/>
        </w:rPr>
      </w:pPr>
    </w:p>
    <w:p w:rsidR="00FB47F4" w:rsidRDefault="001B5670" w:rsidP="00FB47F4">
      <w:pPr>
        <w:spacing w:after="0" w:line="240" w:lineRule="auto"/>
        <w:jc w:val="center"/>
        <w:rPr>
          <w:rFonts w:ascii="Calibri" w:hAnsi="Calibri" w:cs="Calibri"/>
          <w:b/>
        </w:rPr>
      </w:pPr>
      <w:r w:rsidRPr="00FB47F4">
        <w:rPr>
          <w:rFonts w:ascii="Calibri" w:hAnsi="Calibri" w:cs="Calibri"/>
          <w:b/>
        </w:rPr>
        <w:t xml:space="preserve">V </w:t>
      </w:r>
    </w:p>
    <w:p w:rsidR="001B5670" w:rsidRDefault="001B5670" w:rsidP="00FB47F4">
      <w:pPr>
        <w:spacing w:after="0" w:line="240" w:lineRule="auto"/>
        <w:jc w:val="center"/>
        <w:rPr>
          <w:rFonts w:ascii="Calibri" w:hAnsi="Calibri" w:cs="Calibri"/>
          <w:b/>
        </w:rPr>
      </w:pPr>
      <w:r w:rsidRPr="00FB47F4">
        <w:rPr>
          <w:rFonts w:ascii="Calibri" w:hAnsi="Calibri" w:cs="Calibri"/>
          <w:b/>
        </w:rPr>
        <w:t>REZYGNACJA Z UCZESTNICTWA</w:t>
      </w:r>
    </w:p>
    <w:p w:rsidR="00FB47F4" w:rsidRPr="00FB47F4" w:rsidRDefault="00FB47F4" w:rsidP="00FB47F4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B5670" w:rsidRPr="00FB47F4" w:rsidRDefault="001B5670" w:rsidP="00C154F5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>Rezygnacja przez Uczestnika z udziału w konferencji może nastąpić wyłącznie poprzez przesłanie stosownej informacji na adres e-mail:</w:t>
      </w:r>
      <w:r w:rsidR="00C154F5" w:rsidRPr="00FB47F4">
        <w:rPr>
          <w:rFonts w:ascii="Calibri" w:hAnsi="Calibri" w:cs="Calibri"/>
        </w:rPr>
        <w:t xml:space="preserve"> </w:t>
      </w:r>
      <w:r w:rsidR="00C154F5" w:rsidRPr="00FB47F4">
        <w:rPr>
          <w:rFonts w:ascii="Calibri" w:hAnsi="Calibri" w:cs="Calibri"/>
        </w:rPr>
        <w:br/>
      </w:r>
      <w:hyperlink r:id="rId8" w:history="1">
        <w:r w:rsidRPr="00FB47F4">
          <w:rPr>
            <w:rStyle w:val="Hipercze"/>
            <w:rFonts w:ascii="Calibri" w:hAnsi="Calibri" w:cs="Calibri"/>
          </w:rPr>
          <w:t>konferencja-zarzadzanie@wspa.pl</w:t>
        </w:r>
      </w:hyperlink>
    </w:p>
    <w:p w:rsidR="001B5670" w:rsidRPr="00FB47F4" w:rsidRDefault="001B5670" w:rsidP="001B5670">
      <w:pPr>
        <w:ind w:left="360"/>
        <w:rPr>
          <w:rFonts w:ascii="Calibri" w:hAnsi="Calibri" w:cs="Calibri"/>
          <w:b/>
        </w:rPr>
      </w:pPr>
    </w:p>
    <w:p w:rsidR="00FB47F4" w:rsidRDefault="001B5670" w:rsidP="009C43BB">
      <w:pPr>
        <w:spacing w:after="0" w:line="240" w:lineRule="auto"/>
        <w:jc w:val="center"/>
        <w:rPr>
          <w:rFonts w:ascii="Calibri" w:hAnsi="Calibri" w:cs="Calibri"/>
          <w:b/>
        </w:rPr>
      </w:pPr>
      <w:r w:rsidRPr="00FB47F4">
        <w:rPr>
          <w:rFonts w:ascii="Calibri" w:hAnsi="Calibri" w:cs="Calibri"/>
          <w:b/>
        </w:rPr>
        <w:t xml:space="preserve">VI </w:t>
      </w:r>
    </w:p>
    <w:p w:rsidR="001B5670" w:rsidRDefault="001B5670" w:rsidP="009C43BB">
      <w:pPr>
        <w:spacing w:after="0" w:line="240" w:lineRule="auto"/>
        <w:jc w:val="center"/>
        <w:rPr>
          <w:rFonts w:ascii="Calibri" w:hAnsi="Calibri" w:cs="Calibri"/>
          <w:b/>
        </w:rPr>
      </w:pPr>
      <w:r w:rsidRPr="00FB47F4">
        <w:rPr>
          <w:rFonts w:ascii="Calibri" w:hAnsi="Calibri" w:cs="Calibri"/>
          <w:b/>
        </w:rPr>
        <w:t>ZGODA NA WYKORZYSTANIE WIZERUNKU</w:t>
      </w:r>
    </w:p>
    <w:p w:rsidR="009C43BB" w:rsidRPr="00FB47F4" w:rsidRDefault="009C43BB" w:rsidP="00FB47F4">
      <w:pPr>
        <w:spacing w:after="0" w:line="240" w:lineRule="auto"/>
        <w:ind w:left="357"/>
        <w:jc w:val="center"/>
        <w:rPr>
          <w:rFonts w:ascii="Calibri" w:hAnsi="Calibri" w:cs="Calibri"/>
          <w:b/>
        </w:rPr>
      </w:pPr>
    </w:p>
    <w:p w:rsidR="001B5670" w:rsidRPr="00FB47F4" w:rsidRDefault="001B5670" w:rsidP="00C154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B47F4">
        <w:rPr>
          <w:rFonts w:ascii="Calibri" w:eastAsia="Times New Roman" w:hAnsi="Calibri" w:cs="Calibri"/>
          <w:lang w:eastAsia="pl-PL"/>
        </w:rPr>
        <w:t>Podczas Konferencji Organizator może przeprowadzać sesje fotograficzne oraz filmować jej przebieg dla celów dokumentacji, promocji i reklamy Organizatora.</w:t>
      </w:r>
    </w:p>
    <w:p w:rsidR="00731AF5" w:rsidRPr="00FB47F4" w:rsidRDefault="00731AF5" w:rsidP="00C154F5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FB47F4">
        <w:rPr>
          <w:rFonts w:ascii="Calibri" w:eastAsia="Times New Roman" w:hAnsi="Calibri" w:cs="Calibri"/>
          <w:lang w:eastAsia="pl-PL"/>
        </w:rPr>
        <w:t xml:space="preserve">Uczestnictwo w Konferencji jest równoznaczne z wyrażeniem nieodpłatnej, nieograniczonej ilościowo, czasowo ani terytorialnie, zgody na nieodpłatne wykorzystanie, obróbkę, powielanie i wielokrotne rozpowszechnianie wizerunku uczestnika utrwalonego na zdjęciach wykonanych podczas Konferencji bez konieczności każdorazowego ich zatwierdzania, w celach informacyjnych, promocyjnych i reklamowych Konferencji. Powyższa zgoda jest jednoznaczna z tym, że fotografie i nagrania wykonane podczas Konferencji mogą być umieszczone w Internecie, w tym przede wszystkim na stronie internetowej Konferencji pod adresem </w:t>
      </w:r>
      <w:hyperlink r:id="rId9" w:history="1">
        <w:r w:rsidR="00786CF1" w:rsidRPr="007B5B5E">
          <w:rPr>
            <w:rStyle w:val="Hipercze"/>
            <w:rFonts w:ascii="Calibri" w:hAnsi="Calibri" w:cs="Calibri"/>
          </w:rPr>
          <w:t>https://konferencja.wspa.pl</w:t>
        </w:r>
      </w:hyperlink>
      <w:r w:rsidR="00786CF1">
        <w:rPr>
          <w:rFonts w:ascii="Calibri" w:hAnsi="Calibri" w:cs="Calibri"/>
        </w:rPr>
        <w:t xml:space="preserve"> </w:t>
      </w:r>
      <w:r w:rsidRPr="00FB47F4">
        <w:rPr>
          <w:rFonts w:ascii="Calibri" w:eastAsia="Times New Roman" w:hAnsi="Calibri" w:cs="Calibri"/>
          <w:lang w:eastAsia="pl-PL"/>
        </w:rPr>
        <w:t xml:space="preserve">oraz serwisach otwartych, zamkniętych </w:t>
      </w:r>
      <w:r w:rsidR="00C154F5" w:rsidRPr="00FB47F4">
        <w:rPr>
          <w:rFonts w:ascii="Calibri" w:eastAsia="Times New Roman" w:hAnsi="Calibri" w:cs="Calibri"/>
          <w:lang w:eastAsia="pl-PL"/>
        </w:rPr>
        <w:br/>
      </w:r>
      <w:r w:rsidRPr="00FB47F4">
        <w:rPr>
          <w:rFonts w:ascii="Calibri" w:eastAsia="Times New Roman" w:hAnsi="Calibri" w:cs="Calibri"/>
          <w:lang w:eastAsia="pl-PL"/>
        </w:rPr>
        <w:t>i na portalach społecznościowych Facebook, Instagram itp.</w:t>
      </w:r>
    </w:p>
    <w:p w:rsidR="00731AF5" w:rsidRPr="00FB47F4" w:rsidRDefault="00731AF5" w:rsidP="00731AF5">
      <w:pPr>
        <w:jc w:val="center"/>
        <w:rPr>
          <w:rFonts w:ascii="Calibri" w:hAnsi="Calibri" w:cs="Calibri"/>
        </w:rPr>
      </w:pPr>
    </w:p>
    <w:p w:rsidR="00731AF5" w:rsidRPr="00FB47F4" w:rsidRDefault="00731AF5" w:rsidP="002627DC">
      <w:pPr>
        <w:jc w:val="center"/>
        <w:rPr>
          <w:rFonts w:ascii="Calibri" w:hAnsi="Calibri" w:cs="Calibri"/>
          <w:b/>
        </w:rPr>
      </w:pPr>
      <w:r w:rsidRPr="00FB47F4">
        <w:rPr>
          <w:rFonts w:ascii="Calibri" w:hAnsi="Calibri" w:cs="Calibri"/>
          <w:b/>
        </w:rPr>
        <w:t xml:space="preserve">VII </w:t>
      </w:r>
      <w:r w:rsidR="002627DC">
        <w:rPr>
          <w:rFonts w:ascii="Calibri" w:hAnsi="Calibri" w:cs="Calibri"/>
          <w:b/>
        </w:rPr>
        <w:br/>
      </w:r>
      <w:r w:rsidRPr="00FB47F4">
        <w:rPr>
          <w:rFonts w:ascii="Calibri" w:hAnsi="Calibri" w:cs="Calibri"/>
          <w:b/>
        </w:rPr>
        <w:t>DANE OSOBOWE</w:t>
      </w:r>
    </w:p>
    <w:p w:rsidR="00731AF5" w:rsidRPr="00FB47F4" w:rsidRDefault="00731AF5" w:rsidP="00C154F5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>Administratorem danych osobowych Uczestników jest Organizator.</w:t>
      </w:r>
    </w:p>
    <w:p w:rsidR="00731AF5" w:rsidRPr="00FB47F4" w:rsidRDefault="00731AF5" w:rsidP="00C154F5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>Organizator Konferencji nie przekazuje, nie sprzedaje i nie użycza zgromadzonych danych osobowych Uczestników innym osobom lub instytucjom.</w:t>
      </w:r>
    </w:p>
    <w:p w:rsidR="00731AF5" w:rsidRPr="00FB47F4" w:rsidRDefault="00731AF5" w:rsidP="00C154F5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>Dane osobowe podane przez Uczestnika są traktowane jako informacje poufne i służą tylko i wyłącznie do celów komunikacji pomiędzy Uczestnikiem a Organizatorem Konferencji.</w:t>
      </w:r>
    </w:p>
    <w:p w:rsidR="00731AF5" w:rsidRPr="00FB47F4" w:rsidRDefault="00731AF5" w:rsidP="00C154F5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>Dane osobowe Uczestnika zawarte w formularzu zgłoszeniowym w Konferencji zebrane przez Organizatora przetwarzane są w celu przeprowadzenia Konferencji zgodnie z postanowieniami Regulaminu, w tym stworzenia listy Uczestników.</w:t>
      </w:r>
    </w:p>
    <w:p w:rsidR="00731AF5" w:rsidRPr="00FB47F4" w:rsidRDefault="00731AF5" w:rsidP="00C154F5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>Dokonując rejestracji Uczestnik wyraża zgodę na przetwarzanie jego danych osobowych dla celów przeprowadzenia Konferencji zgodnie z postanowieniami Regulaminu.</w:t>
      </w:r>
      <w:r w:rsidR="00DA1C3C" w:rsidRPr="00FB47F4">
        <w:rPr>
          <w:rFonts w:ascii="Calibri" w:hAnsi="Calibri" w:cs="Calibri"/>
        </w:rPr>
        <w:t xml:space="preserve"> </w:t>
      </w:r>
    </w:p>
    <w:p w:rsidR="00731AF5" w:rsidRPr="00FB47F4" w:rsidRDefault="00C154F5" w:rsidP="00C154F5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lastRenderedPageBreak/>
        <w:t>Dane osobowe Uczestnika nie będą przekazywane innym administratorom danych bez jego wiedzy i zgody.</w:t>
      </w:r>
    </w:p>
    <w:p w:rsidR="00C154F5" w:rsidRPr="009C43BB" w:rsidRDefault="00C154F5" w:rsidP="00C154F5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b/>
        </w:rPr>
      </w:pPr>
      <w:r w:rsidRPr="009C43BB">
        <w:rPr>
          <w:rFonts w:ascii="Calibri" w:hAnsi="Calibri" w:cs="Calibri"/>
        </w:rPr>
        <w:t xml:space="preserve">Podanie danych osobowych jest dobrowolne ale niezbędne dla wzięcia udziału </w:t>
      </w:r>
      <w:r w:rsidRPr="009C43BB">
        <w:rPr>
          <w:rFonts w:ascii="Calibri" w:hAnsi="Calibri" w:cs="Calibri"/>
        </w:rPr>
        <w:br/>
        <w:t>w Konferencji. Podmiotom danych osobowych przysługuje prawo dostępu do treści swoich danych osobowych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C154F5" w:rsidRPr="00FB47F4" w:rsidRDefault="00C154F5" w:rsidP="00C154F5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b/>
        </w:rPr>
      </w:pPr>
      <w:r w:rsidRPr="00FB47F4">
        <w:rPr>
          <w:rFonts w:ascii="Calibri" w:hAnsi="Calibri" w:cs="Calibri"/>
        </w:rPr>
        <w:t>Organizator podejmuje wszelkie stosowne środki bezpieczeństwa zgodne</w:t>
      </w:r>
      <w:r w:rsidRPr="00FB47F4">
        <w:rPr>
          <w:rFonts w:ascii="Calibri" w:hAnsi="Calibri" w:cs="Calibri"/>
        </w:rPr>
        <w:br/>
        <w:t>z przepisami prawa, a także powszechnie przyjętymi zasadami służącymi ochronie poufności informacji.</w:t>
      </w: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731AF5" w:rsidRPr="00FB47F4" w:rsidRDefault="00731AF5" w:rsidP="00731AF5">
      <w:pPr>
        <w:jc w:val="center"/>
        <w:rPr>
          <w:rFonts w:ascii="Calibri" w:hAnsi="Calibri" w:cs="Calibri"/>
          <w:b/>
        </w:rPr>
      </w:pPr>
    </w:p>
    <w:p w:rsidR="004E0BAB" w:rsidRPr="00FB47F4" w:rsidRDefault="004E0BAB">
      <w:pPr>
        <w:rPr>
          <w:rFonts w:ascii="Calibri" w:hAnsi="Calibri" w:cs="Calibri"/>
          <w:sz w:val="24"/>
          <w:szCs w:val="24"/>
        </w:rPr>
      </w:pPr>
    </w:p>
    <w:sectPr w:rsidR="004E0BAB" w:rsidRPr="00FB47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83C" w:rsidRDefault="0034483C" w:rsidP="004E0BAB">
      <w:pPr>
        <w:spacing w:after="0" w:line="240" w:lineRule="auto"/>
      </w:pPr>
      <w:r>
        <w:separator/>
      </w:r>
    </w:p>
  </w:endnote>
  <w:endnote w:type="continuationSeparator" w:id="0">
    <w:p w:rsidR="0034483C" w:rsidRDefault="0034483C" w:rsidP="004E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BAB" w:rsidRDefault="004E0BAB">
    <w:pPr>
      <w:pStyle w:val="Stopka"/>
    </w:pPr>
    <w:r>
      <w:rPr>
        <w:noProof/>
        <w:lang w:eastAsia="pl-PL"/>
      </w:rPr>
      <w:drawing>
        <wp:inline distT="0" distB="0" distL="0" distR="0" wp14:anchorId="70103487" wp14:editId="38BC0E89">
          <wp:extent cx="5760720" cy="819785"/>
          <wp:effectExtent l="0" t="0" r="0" b="0"/>
          <wp:docPr id="2" name="Obraz 2" descr="C:\Users\m.szadkowska\AppData\Local\Microsoft\Windows\INetCache\Content.Word\Stop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szadkowska\AppData\Local\Microsoft\Windows\INetCache\Content.Word\Stopk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83C" w:rsidRDefault="0034483C" w:rsidP="004E0BAB">
      <w:pPr>
        <w:spacing w:after="0" w:line="240" w:lineRule="auto"/>
      </w:pPr>
      <w:r>
        <w:separator/>
      </w:r>
    </w:p>
  </w:footnote>
  <w:footnote w:type="continuationSeparator" w:id="0">
    <w:p w:rsidR="0034483C" w:rsidRDefault="0034483C" w:rsidP="004E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BAB" w:rsidRDefault="004E0BAB">
    <w:pPr>
      <w:pStyle w:val="Nagwek"/>
    </w:pPr>
    <w:r>
      <w:rPr>
        <w:noProof/>
        <w:lang w:eastAsia="pl-PL"/>
      </w:rPr>
      <w:drawing>
        <wp:inline distT="0" distB="0" distL="0" distR="0" wp14:anchorId="3BE6A7B2" wp14:editId="1ABC1A6E">
          <wp:extent cx="5760720" cy="763905"/>
          <wp:effectExtent l="0" t="0" r="0" b="0"/>
          <wp:docPr id="1" name="Obraz 1" descr="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B59"/>
    <w:multiLevelType w:val="hybridMultilevel"/>
    <w:tmpl w:val="C778D75A"/>
    <w:lvl w:ilvl="0" w:tplc="6840D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E7"/>
    <w:multiLevelType w:val="hybridMultilevel"/>
    <w:tmpl w:val="42841318"/>
    <w:lvl w:ilvl="0" w:tplc="9CAE5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B429D2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91D2E"/>
    <w:multiLevelType w:val="hybridMultilevel"/>
    <w:tmpl w:val="67DA77CA"/>
    <w:lvl w:ilvl="0" w:tplc="EF08AD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377C"/>
    <w:multiLevelType w:val="hybridMultilevel"/>
    <w:tmpl w:val="B3487D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6E41B9"/>
    <w:multiLevelType w:val="hybridMultilevel"/>
    <w:tmpl w:val="5106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C456A"/>
    <w:multiLevelType w:val="hybridMultilevel"/>
    <w:tmpl w:val="85A0D8E8"/>
    <w:lvl w:ilvl="0" w:tplc="46B2A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46EB3"/>
    <w:multiLevelType w:val="hybridMultilevel"/>
    <w:tmpl w:val="5038D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615F1"/>
    <w:multiLevelType w:val="hybridMultilevel"/>
    <w:tmpl w:val="2166A922"/>
    <w:lvl w:ilvl="0" w:tplc="6D303D2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328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A3E5333"/>
    <w:multiLevelType w:val="hybridMultilevel"/>
    <w:tmpl w:val="F2623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3FCD"/>
    <w:multiLevelType w:val="hybridMultilevel"/>
    <w:tmpl w:val="DD4C5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AB"/>
    <w:rsid w:val="001866CF"/>
    <w:rsid w:val="001B5670"/>
    <w:rsid w:val="002627DC"/>
    <w:rsid w:val="00323115"/>
    <w:rsid w:val="0034483C"/>
    <w:rsid w:val="004E0BAB"/>
    <w:rsid w:val="00673C05"/>
    <w:rsid w:val="006B7720"/>
    <w:rsid w:val="00731AF5"/>
    <w:rsid w:val="00786CF1"/>
    <w:rsid w:val="00814C95"/>
    <w:rsid w:val="009C43BB"/>
    <w:rsid w:val="00B007F2"/>
    <w:rsid w:val="00B54BBF"/>
    <w:rsid w:val="00B67121"/>
    <w:rsid w:val="00C154F5"/>
    <w:rsid w:val="00C561CB"/>
    <w:rsid w:val="00C71B8C"/>
    <w:rsid w:val="00CE484D"/>
    <w:rsid w:val="00DA1C3C"/>
    <w:rsid w:val="00F83DCF"/>
    <w:rsid w:val="00FB47F4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1941"/>
  <w15:chartTrackingRefBased/>
  <w15:docId w15:val="{1A90A7E1-3068-430C-AA5A-85164E4D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BAB"/>
  </w:style>
  <w:style w:type="paragraph" w:styleId="Stopka">
    <w:name w:val="footer"/>
    <w:basedOn w:val="Normalny"/>
    <w:link w:val="StopkaZnak"/>
    <w:uiPriority w:val="99"/>
    <w:unhideWhenUsed/>
    <w:rsid w:val="004E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BAB"/>
  </w:style>
  <w:style w:type="paragraph" w:styleId="Akapitzlist">
    <w:name w:val="List Paragraph"/>
    <w:basedOn w:val="Normalny"/>
    <w:uiPriority w:val="34"/>
    <w:qFormat/>
    <w:rsid w:val="004E0BAB"/>
    <w:pPr>
      <w:ind w:left="720"/>
      <w:contextualSpacing/>
    </w:pPr>
  </w:style>
  <w:style w:type="character" w:customStyle="1" w:styleId="st">
    <w:name w:val="st"/>
    <w:basedOn w:val="Domylnaczcionkaakapitu"/>
    <w:rsid w:val="004E0BAB"/>
  </w:style>
  <w:style w:type="character" w:styleId="Hipercze">
    <w:name w:val="Hyperlink"/>
    <w:basedOn w:val="Domylnaczcionkaakapitu"/>
    <w:uiPriority w:val="99"/>
    <w:unhideWhenUsed/>
    <w:rsid w:val="006B77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8E5"/>
    <w:rPr>
      <w:rFonts w:ascii="Segoe UI" w:hAnsi="Segoe UI" w:cs="Segoe UI"/>
      <w:sz w:val="18"/>
      <w:szCs w:val="18"/>
    </w:rPr>
  </w:style>
  <w:style w:type="character" w:customStyle="1" w:styleId="fr-view-appearance-full">
    <w:name w:val="fr-view-appearance-full"/>
    <w:basedOn w:val="Domylnaczcionkaakapitu"/>
    <w:rsid w:val="009C43BB"/>
  </w:style>
  <w:style w:type="paragraph" w:customStyle="1" w:styleId="v1v1v1v1msolistparagraph">
    <w:name w:val="v1v1v1v1msolistparagraph"/>
    <w:basedOn w:val="Normalny"/>
    <w:rsid w:val="00C561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-zarzadzanie@wsp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nferencja.wsp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4362-569C-4180-8A15-1D77BB31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Grabowska</dc:creator>
  <cp:keywords/>
  <dc:description/>
  <cp:lastModifiedBy>Jacek Lis</cp:lastModifiedBy>
  <cp:revision>8</cp:revision>
  <cp:lastPrinted>2020-02-26T09:36:00Z</cp:lastPrinted>
  <dcterms:created xsi:type="dcterms:W3CDTF">2020-02-26T13:55:00Z</dcterms:created>
  <dcterms:modified xsi:type="dcterms:W3CDTF">2020-12-18T08:10:00Z</dcterms:modified>
</cp:coreProperties>
</file>