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2321" w14:textId="77777777" w:rsidR="00C34BCA" w:rsidRDefault="00C34BCA" w:rsidP="00C34BCA">
      <w:pPr>
        <w:shd w:val="clear" w:color="auto" w:fill="FFFFFF"/>
        <w:ind w:right="38"/>
        <w:jc w:val="center"/>
        <w:rPr>
          <w:b/>
          <w:color w:val="000000" w:themeColor="text1"/>
          <w:sz w:val="24"/>
          <w:szCs w:val="24"/>
        </w:rPr>
      </w:pPr>
      <w:bookmarkStart w:id="0" w:name="_GoBack"/>
      <w:r>
        <w:rPr>
          <w:b/>
          <w:color w:val="000000" w:themeColor="text1"/>
          <w:sz w:val="24"/>
          <w:szCs w:val="24"/>
        </w:rPr>
        <w:t>Decyzja nr 12/2024</w:t>
      </w:r>
    </w:p>
    <w:p w14:paraId="453A9C87" w14:textId="77777777" w:rsidR="00C34BCA" w:rsidRDefault="00C34BCA" w:rsidP="00C34BCA">
      <w:pPr>
        <w:shd w:val="clear" w:color="auto" w:fill="FFFFFF"/>
        <w:ind w:right="3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Dziekana Wydziału Zarządzania </w:t>
      </w:r>
      <w:proofErr w:type="spellStart"/>
      <w:r>
        <w:rPr>
          <w:b/>
          <w:color w:val="000000" w:themeColor="text1"/>
          <w:sz w:val="24"/>
          <w:szCs w:val="24"/>
        </w:rPr>
        <w:t>UwB</w:t>
      </w:r>
      <w:proofErr w:type="spellEnd"/>
    </w:p>
    <w:p w14:paraId="7493C453" w14:textId="77777777" w:rsidR="00C34BCA" w:rsidRDefault="00C34BCA" w:rsidP="00C34BCA">
      <w:pPr>
        <w:shd w:val="clear" w:color="auto" w:fill="FFFFFF"/>
        <w:ind w:right="3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 dnia 18 września 2024 r.</w:t>
      </w:r>
    </w:p>
    <w:p w14:paraId="63DFA9D3" w14:textId="77777777" w:rsidR="00C34BCA" w:rsidRDefault="00C34BCA" w:rsidP="00C34BCA">
      <w:pPr>
        <w:shd w:val="clear" w:color="auto" w:fill="FFFFFF"/>
        <w:ind w:right="38"/>
        <w:jc w:val="center"/>
        <w:rPr>
          <w:b/>
          <w:color w:val="000000" w:themeColor="text1"/>
          <w:sz w:val="24"/>
          <w:szCs w:val="24"/>
        </w:rPr>
      </w:pPr>
    </w:p>
    <w:p w14:paraId="1682DF4B" w14:textId="77777777" w:rsidR="00C34BCA" w:rsidRPr="00A544EB" w:rsidRDefault="00C34BCA" w:rsidP="00C34BCA">
      <w:pPr>
        <w:shd w:val="clear" w:color="auto" w:fill="FFFFFF"/>
        <w:ind w:right="38"/>
        <w:jc w:val="center"/>
        <w:rPr>
          <w:b/>
          <w:color w:val="000000" w:themeColor="text1"/>
          <w:sz w:val="24"/>
          <w:szCs w:val="24"/>
        </w:rPr>
      </w:pPr>
    </w:p>
    <w:p w14:paraId="35BCF958" w14:textId="77777777" w:rsidR="00C34BCA" w:rsidRPr="007E577B" w:rsidRDefault="00C34BCA" w:rsidP="00C34BCA">
      <w:pPr>
        <w:shd w:val="clear" w:color="auto" w:fill="FFFFFF"/>
        <w:ind w:right="38"/>
        <w:jc w:val="center"/>
        <w:rPr>
          <w:b/>
          <w:color w:val="000000" w:themeColor="text1"/>
          <w:sz w:val="24"/>
          <w:szCs w:val="24"/>
        </w:rPr>
      </w:pPr>
      <w:r w:rsidRPr="007E577B">
        <w:rPr>
          <w:rFonts w:eastAsia="Times New Roman"/>
          <w:b/>
          <w:color w:val="000000" w:themeColor="text1"/>
          <w:sz w:val="24"/>
          <w:szCs w:val="24"/>
        </w:rPr>
        <w:t>w sprawie</w:t>
      </w:r>
      <w:r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7E577B">
        <w:rPr>
          <w:b/>
          <w:sz w:val="24"/>
          <w:szCs w:val="24"/>
        </w:rPr>
        <w:t xml:space="preserve">powołania Rady Konsultacyjnej </w:t>
      </w:r>
      <w:r>
        <w:rPr>
          <w:rFonts w:eastAsia="Times New Roman"/>
          <w:b/>
          <w:color w:val="000000" w:themeColor="text1"/>
          <w:sz w:val="24"/>
          <w:szCs w:val="24"/>
        </w:rPr>
        <w:br/>
        <w:t>na okres od 1 października 2024 r. do 31 sierpnia 2028 r.</w:t>
      </w:r>
    </w:p>
    <w:bookmarkEnd w:id="0"/>
    <w:p w14:paraId="2DB6682E" w14:textId="77777777" w:rsidR="00C34BCA" w:rsidRPr="007E577B" w:rsidRDefault="00C34BCA" w:rsidP="00C34BCA">
      <w:pPr>
        <w:shd w:val="clear" w:color="auto" w:fill="FFFFFF"/>
        <w:ind w:right="38"/>
        <w:jc w:val="center"/>
        <w:rPr>
          <w:color w:val="000000" w:themeColor="text1"/>
          <w:sz w:val="24"/>
          <w:szCs w:val="24"/>
        </w:rPr>
      </w:pPr>
    </w:p>
    <w:p w14:paraId="49C783ED" w14:textId="77777777" w:rsidR="00C34BCA" w:rsidRDefault="00C34BCA" w:rsidP="00C34BCA">
      <w:pPr>
        <w:shd w:val="clear" w:color="auto" w:fill="FFFFFF"/>
        <w:ind w:right="38"/>
        <w:jc w:val="center"/>
        <w:rPr>
          <w:b/>
          <w:color w:val="000000" w:themeColor="text1"/>
          <w:sz w:val="24"/>
          <w:szCs w:val="24"/>
        </w:rPr>
      </w:pPr>
    </w:p>
    <w:p w14:paraId="061D056D" w14:textId="77777777" w:rsidR="00C34BCA" w:rsidRPr="007E577B" w:rsidRDefault="00C34BCA" w:rsidP="00C34BCA">
      <w:pPr>
        <w:shd w:val="clear" w:color="auto" w:fill="FFFFFF"/>
        <w:tabs>
          <w:tab w:val="left" w:pos="283"/>
        </w:tabs>
        <w:ind w:right="14"/>
        <w:jc w:val="both"/>
        <w:rPr>
          <w:sz w:val="24"/>
          <w:szCs w:val="24"/>
        </w:rPr>
      </w:pPr>
      <w:r w:rsidRPr="007E577B">
        <w:rPr>
          <w:sz w:val="24"/>
          <w:szCs w:val="24"/>
        </w:rPr>
        <w:t xml:space="preserve">Na podstawie § 20 ust. 1 Uchwały nr 2614 Senatu Uniwersytetu w Białymstoku z dnia 27 listopada 2019 r. w sprawie ustalenia zasad działania wewnętrznego systemu zapewniania jakości kształcenia w Uniwersytecie w Białymstoku zarządzam co następuje: </w:t>
      </w:r>
    </w:p>
    <w:p w14:paraId="2265D069" w14:textId="77777777" w:rsidR="00C34BCA" w:rsidRPr="007E577B" w:rsidRDefault="00C34BCA" w:rsidP="00C34BCA">
      <w:pPr>
        <w:shd w:val="clear" w:color="auto" w:fill="FFFFFF"/>
        <w:tabs>
          <w:tab w:val="left" w:pos="283"/>
        </w:tabs>
        <w:ind w:right="14"/>
        <w:jc w:val="both"/>
        <w:rPr>
          <w:sz w:val="24"/>
          <w:szCs w:val="24"/>
        </w:rPr>
      </w:pPr>
    </w:p>
    <w:p w14:paraId="36F90D42" w14:textId="77777777" w:rsidR="00C34BCA" w:rsidRPr="007E577B" w:rsidRDefault="00C34BCA" w:rsidP="00C34BCA">
      <w:pPr>
        <w:shd w:val="clear" w:color="auto" w:fill="FFFFFF"/>
        <w:tabs>
          <w:tab w:val="left" w:pos="283"/>
        </w:tabs>
        <w:ind w:right="14"/>
        <w:jc w:val="center"/>
        <w:rPr>
          <w:sz w:val="24"/>
          <w:szCs w:val="24"/>
        </w:rPr>
      </w:pPr>
      <w:r w:rsidRPr="007E577B">
        <w:rPr>
          <w:sz w:val="24"/>
          <w:szCs w:val="24"/>
        </w:rPr>
        <w:t>§ 1</w:t>
      </w:r>
    </w:p>
    <w:p w14:paraId="0B7E70E6" w14:textId="77777777" w:rsidR="00C34BCA" w:rsidRPr="007E577B" w:rsidRDefault="00C34BCA" w:rsidP="00C34BCA">
      <w:pPr>
        <w:shd w:val="clear" w:color="auto" w:fill="FFFFFF"/>
        <w:tabs>
          <w:tab w:val="left" w:pos="283"/>
        </w:tabs>
        <w:ind w:right="14"/>
        <w:jc w:val="both"/>
        <w:rPr>
          <w:bCs/>
          <w:iCs/>
          <w:color w:val="000000" w:themeColor="text1"/>
          <w:sz w:val="24"/>
          <w:szCs w:val="24"/>
        </w:rPr>
      </w:pPr>
      <w:r w:rsidRPr="007E577B">
        <w:rPr>
          <w:sz w:val="24"/>
          <w:szCs w:val="24"/>
        </w:rPr>
        <w:t>Powołuję Radę Konsultacyjną Wydziału Zarządzania Uniwersytetu w Białymstoku pełniącą funkcję doradczą i opiniodawczą Dziekana w następującym składzie:</w:t>
      </w:r>
    </w:p>
    <w:p w14:paraId="0CBDEBD1" w14:textId="77777777" w:rsidR="00C34BCA" w:rsidRPr="0085228C" w:rsidRDefault="00C34BCA" w:rsidP="00C34BC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85228C">
        <w:rPr>
          <w:rFonts w:eastAsia="Times New Roman"/>
          <w:sz w:val="24"/>
          <w:szCs w:val="24"/>
        </w:rPr>
        <w:t xml:space="preserve">dr hab. Bogusław </w:t>
      </w:r>
      <w:proofErr w:type="spellStart"/>
      <w:r w:rsidRPr="0085228C">
        <w:rPr>
          <w:rFonts w:eastAsia="Times New Roman"/>
          <w:sz w:val="24"/>
          <w:szCs w:val="24"/>
        </w:rPr>
        <w:t>Plawgo</w:t>
      </w:r>
      <w:proofErr w:type="spellEnd"/>
      <w:r w:rsidRPr="0085228C">
        <w:rPr>
          <w:rFonts w:eastAsia="Times New Roman"/>
          <w:sz w:val="24"/>
          <w:szCs w:val="24"/>
        </w:rPr>
        <w:t xml:space="preserve">, prof. </w:t>
      </w:r>
      <w:proofErr w:type="spellStart"/>
      <w:r w:rsidRPr="0085228C">
        <w:rPr>
          <w:rFonts w:eastAsia="Times New Roman"/>
          <w:sz w:val="24"/>
          <w:szCs w:val="24"/>
        </w:rPr>
        <w:t>UwB</w:t>
      </w:r>
      <w:proofErr w:type="spellEnd"/>
    </w:p>
    <w:p w14:paraId="6D0C769B" w14:textId="77777777" w:rsidR="00C34BCA" w:rsidRPr="00D0097D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 xml:space="preserve">dr hab. Urszula Gołaszewska-Kaczan, prof. </w:t>
      </w:r>
      <w:proofErr w:type="spellStart"/>
      <w:r w:rsidRPr="00D0097D">
        <w:rPr>
          <w:rFonts w:eastAsia="Times New Roman"/>
          <w:sz w:val="24"/>
          <w:szCs w:val="24"/>
        </w:rPr>
        <w:t>UwB</w:t>
      </w:r>
      <w:proofErr w:type="spellEnd"/>
    </w:p>
    <w:p w14:paraId="122F15AB" w14:textId="77777777" w:rsidR="00C34BCA" w:rsidRPr="00D0097D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 xml:space="preserve">dr hab. Nina </w:t>
      </w:r>
      <w:proofErr w:type="spellStart"/>
      <w:r w:rsidRPr="00D0097D">
        <w:rPr>
          <w:rFonts w:eastAsia="Times New Roman"/>
          <w:sz w:val="24"/>
          <w:szCs w:val="24"/>
        </w:rPr>
        <w:t>Siemieniuk</w:t>
      </w:r>
      <w:proofErr w:type="spellEnd"/>
      <w:r w:rsidRPr="00D0097D">
        <w:rPr>
          <w:rFonts w:eastAsia="Times New Roman"/>
          <w:sz w:val="24"/>
          <w:szCs w:val="24"/>
        </w:rPr>
        <w:t xml:space="preserve">, prof. </w:t>
      </w:r>
      <w:proofErr w:type="spellStart"/>
      <w:r w:rsidRPr="00D0097D">
        <w:rPr>
          <w:rFonts w:eastAsia="Times New Roman"/>
          <w:sz w:val="24"/>
          <w:szCs w:val="24"/>
        </w:rPr>
        <w:t>UwB</w:t>
      </w:r>
      <w:proofErr w:type="spellEnd"/>
    </w:p>
    <w:p w14:paraId="335EF041" w14:textId="77777777" w:rsidR="00C34BCA" w:rsidRPr="00D0097D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>dr hab. Anna Grześ</w:t>
      </w:r>
      <w:r>
        <w:rPr>
          <w:rFonts w:eastAsia="Times New Roman"/>
          <w:sz w:val="24"/>
          <w:szCs w:val="24"/>
        </w:rPr>
        <w:t xml:space="preserve">, prof. </w:t>
      </w:r>
      <w:proofErr w:type="spellStart"/>
      <w:r>
        <w:rPr>
          <w:rFonts w:eastAsia="Times New Roman"/>
          <w:sz w:val="24"/>
          <w:szCs w:val="24"/>
        </w:rPr>
        <w:t>UwB</w:t>
      </w:r>
      <w:proofErr w:type="spellEnd"/>
    </w:p>
    <w:p w14:paraId="5C33AAC1" w14:textId="77777777" w:rsidR="00C34BCA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 xml:space="preserve">dr Mariusz </w:t>
      </w:r>
      <w:proofErr w:type="spellStart"/>
      <w:r w:rsidRPr="00D0097D">
        <w:rPr>
          <w:rFonts w:eastAsia="Times New Roman"/>
          <w:sz w:val="24"/>
          <w:szCs w:val="24"/>
        </w:rPr>
        <w:t>Citkowski</w:t>
      </w:r>
      <w:proofErr w:type="spellEnd"/>
      <w:r w:rsidRPr="00D0097D">
        <w:rPr>
          <w:rFonts w:eastAsia="Times New Roman"/>
          <w:sz w:val="24"/>
          <w:szCs w:val="24"/>
        </w:rPr>
        <w:t>,</w:t>
      </w:r>
    </w:p>
    <w:p w14:paraId="452A9058" w14:textId="77777777" w:rsidR="00C34BCA" w:rsidRPr="00D0097D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dr Monika Garwolińska</w:t>
      </w:r>
    </w:p>
    <w:p w14:paraId="0CF05ED5" w14:textId="77777777" w:rsidR="00C34BCA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 xml:space="preserve">Sebastian Rynkiewicz – </w:t>
      </w:r>
      <w:proofErr w:type="spellStart"/>
      <w:r>
        <w:rPr>
          <w:rFonts w:eastAsia="Times New Roman"/>
          <w:sz w:val="24"/>
          <w:szCs w:val="24"/>
        </w:rPr>
        <w:t>Evoluma</w:t>
      </w:r>
      <w:proofErr w:type="spellEnd"/>
      <w:r>
        <w:rPr>
          <w:rFonts w:eastAsia="Times New Roman"/>
          <w:sz w:val="24"/>
          <w:szCs w:val="24"/>
        </w:rPr>
        <w:t xml:space="preserve"> Klaster Przemysłowy</w:t>
      </w:r>
      <w:r w:rsidRPr="00D0097D">
        <w:rPr>
          <w:rFonts w:eastAsia="Times New Roman"/>
          <w:sz w:val="24"/>
          <w:szCs w:val="24"/>
        </w:rPr>
        <w:t>, Krajowy Klaster Kluczowy</w:t>
      </w:r>
    </w:p>
    <w:p w14:paraId="7C72C334" w14:textId="77777777" w:rsidR="00C34BCA" w:rsidRPr="007A6343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A6343">
        <w:rPr>
          <w:rFonts w:eastAsia="Times New Roman"/>
          <w:sz w:val="24"/>
          <w:szCs w:val="24"/>
        </w:rPr>
        <w:t>Anna Moskwa – Polski Klaster Budowlany, Krajowy Klaster Kluczowy</w:t>
      </w:r>
    </w:p>
    <w:p w14:paraId="59B79A13" w14:textId="77777777" w:rsidR="00C34BCA" w:rsidRPr="007A6343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A6343">
        <w:rPr>
          <w:rFonts w:eastAsia="Times New Roman"/>
          <w:sz w:val="24"/>
          <w:szCs w:val="24"/>
        </w:rPr>
        <w:t>Hubert Ostapowicz – Wojewódzki Urząd Pracy w Białymstoku</w:t>
      </w:r>
    </w:p>
    <w:p w14:paraId="739EB23A" w14:textId="77777777" w:rsidR="00C34BCA" w:rsidRPr="009C0E2F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C0E2F">
        <w:rPr>
          <w:rFonts w:eastAsia="Times New Roman"/>
          <w:sz w:val="24"/>
          <w:szCs w:val="24"/>
        </w:rPr>
        <w:t xml:space="preserve">Magdalena </w:t>
      </w:r>
      <w:proofErr w:type="spellStart"/>
      <w:r w:rsidRPr="009C0E2F">
        <w:rPr>
          <w:rFonts w:eastAsia="Times New Roman"/>
          <w:sz w:val="24"/>
          <w:szCs w:val="24"/>
        </w:rPr>
        <w:t>Siemieńczuk</w:t>
      </w:r>
      <w:proofErr w:type="spellEnd"/>
      <w:r w:rsidRPr="009C0E2F">
        <w:rPr>
          <w:rFonts w:eastAsia="Times New Roman"/>
          <w:sz w:val="24"/>
          <w:szCs w:val="24"/>
        </w:rPr>
        <w:t xml:space="preserve">, </w:t>
      </w:r>
      <w:proofErr w:type="spellStart"/>
      <w:r w:rsidRPr="009C0E2F">
        <w:rPr>
          <w:rFonts w:eastAsia="Times New Roman"/>
          <w:sz w:val="24"/>
          <w:szCs w:val="24"/>
        </w:rPr>
        <w:t>SaMASZ</w:t>
      </w:r>
      <w:proofErr w:type="spellEnd"/>
      <w:r w:rsidRPr="009C0E2F">
        <w:rPr>
          <w:rFonts w:eastAsia="Times New Roman"/>
          <w:sz w:val="24"/>
          <w:szCs w:val="24"/>
        </w:rPr>
        <w:t xml:space="preserve"> Sp. z o.o.</w:t>
      </w:r>
    </w:p>
    <w:p w14:paraId="2A28476B" w14:textId="77777777" w:rsidR="00C34BCA" w:rsidRPr="009C0E2F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85228C">
        <w:rPr>
          <w:rStyle w:val="Pogrubienie"/>
          <w:sz w:val="24"/>
          <w:szCs w:val="24"/>
        </w:rPr>
        <w:t xml:space="preserve">Anna </w:t>
      </w:r>
      <w:proofErr w:type="spellStart"/>
      <w:r w:rsidRPr="0085228C">
        <w:rPr>
          <w:rStyle w:val="Pogrubienie"/>
          <w:sz w:val="24"/>
          <w:szCs w:val="24"/>
        </w:rPr>
        <w:t>Daszuta</w:t>
      </w:r>
      <w:proofErr w:type="spellEnd"/>
      <w:r w:rsidRPr="0085228C">
        <w:rPr>
          <w:rStyle w:val="Pogrubienie"/>
          <w:sz w:val="24"/>
          <w:szCs w:val="24"/>
        </w:rPr>
        <w:t>-Zalewska</w:t>
      </w:r>
      <w:r w:rsidRPr="009C0E2F">
        <w:rPr>
          <w:b/>
          <w:bCs/>
          <w:sz w:val="24"/>
          <w:szCs w:val="24"/>
        </w:rPr>
        <w:t xml:space="preserve"> –</w:t>
      </w:r>
      <w:r w:rsidRPr="009C0E2F">
        <w:rPr>
          <w:sz w:val="24"/>
          <w:szCs w:val="24"/>
        </w:rPr>
        <w:t xml:space="preserve"> Dyrektor Białostockiego Parku Naukowo-Technologicznego</w:t>
      </w:r>
    </w:p>
    <w:p w14:paraId="6648A085" w14:textId="77777777" w:rsidR="00C34BCA" w:rsidRPr="0085228C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85228C">
        <w:rPr>
          <w:sz w:val="24"/>
          <w:szCs w:val="24"/>
        </w:rPr>
        <w:t xml:space="preserve">Anna </w:t>
      </w:r>
      <w:proofErr w:type="spellStart"/>
      <w:r w:rsidRPr="0085228C">
        <w:rPr>
          <w:sz w:val="24"/>
          <w:szCs w:val="24"/>
        </w:rPr>
        <w:t>Zadykowicz</w:t>
      </w:r>
      <w:proofErr w:type="spellEnd"/>
      <w:r w:rsidRPr="0085228C">
        <w:rPr>
          <w:sz w:val="24"/>
          <w:szCs w:val="24"/>
        </w:rPr>
        <w:t>, Jazon Sp. z o.o.</w:t>
      </w:r>
    </w:p>
    <w:p w14:paraId="0B43078E" w14:textId="77777777" w:rsidR="00C34BCA" w:rsidRPr="00D0097D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>Michał Skarżyński – Białostocka Fundacja Kształcenia Kadr</w:t>
      </w:r>
    </w:p>
    <w:p w14:paraId="25858204" w14:textId="77777777" w:rsidR="00C34BCA" w:rsidRPr="00D0097D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 xml:space="preserve">Bogdan </w:t>
      </w:r>
      <w:proofErr w:type="spellStart"/>
      <w:r w:rsidRPr="00D0097D">
        <w:rPr>
          <w:rFonts w:eastAsia="Times New Roman"/>
          <w:sz w:val="24"/>
          <w:szCs w:val="24"/>
        </w:rPr>
        <w:t>Rogaski</w:t>
      </w:r>
      <w:proofErr w:type="spellEnd"/>
      <w:r w:rsidRPr="00D0097D">
        <w:rPr>
          <w:rFonts w:eastAsia="Times New Roman"/>
          <w:sz w:val="24"/>
          <w:szCs w:val="24"/>
        </w:rPr>
        <w:t xml:space="preserve"> – </w:t>
      </w:r>
      <w:r w:rsidRPr="00935264">
        <w:rPr>
          <w:rFonts w:eastAsia="Times New Roman"/>
          <w:sz w:val="24"/>
          <w:szCs w:val="24"/>
        </w:rPr>
        <w:t>Podlas</w:t>
      </w:r>
      <w:r>
        <w:rPr>
          <w:rFonts w:eastAsia="Times New Roman"/>
          <w:sz w:val="24"/>
          <w:szCs w:val="24"/>
        </w:rPr>
        <w:t>ki</w:t>
      </w:r>
      <w:r w:rsidRPr="00935264">
        <w:rPr>
          <w:rFonts w:eastAsia="Times New Roman"/>
          <w:sz w:val="24"/>
          <w:szCs w:val="24"/>
        </w:rPr>
        <w:t>e Centrum Rolno-Towarowe w Białymstoku</w:t>
      </w:r>
    </w:p>
    <w:p w14:paraId="0DD9AC79" w14:textId="77777777" w:rsidR="00C34BCA" w:rsidRPr="00D0097D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>Iwona Zaborowska – Narodowe Forum Doradztwa Kariery</w:t>
      </w:r>
    </w:p>
    <w:p w14:paraId="72BA4956" w14:textId="77777777" w:rsidR="00C34BCA" w:rsidRPr="00D0097D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 xml:space="preserve">Tomasz </w:t>
      </w:r>
      <w:proofErr w:type="spellStart"/>
      <w:r w:rsidRPr="00D0097D">
        <w:rPr>
          <w:rFonts w:eastAsia="Times New Roman"/>
          <w:sz w:val="24"/>
          <w:szCs w:val="24"/>
        </w:rPr>
        <w:t>Raducha</w:t>
      </w:r>
      <w:proofErr w:type="spellEnd"/>
      <w:r w:rsidRPr="00D0097D">
        <w:rPr>
          <w:rFonts w:eastAsia="Times New Roman"/>
          <w:sz w:val="24"/>
          <w:szCs w:val="24"/>
        </w:rPr>
        <w:t xml:space="preserve"> – Pilkington Polska</w:t>
      </w:r>
    </w:p>
    <w:p w14:paraId="6F9C6EF6" w14:textId="77777777" w:rsidR="00C34BCA" w:rsidRPr="005B6E6E" w:rsidRDefault="00C34BCA" w:rsidP="00C34B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0097D">
        <w:rPr>
          <w:rFonts w:eastAsia="Times New Roman"/>
          <w:sz w:val="24"/>
          <w:szCs w:val="24"/>
        </w:rPr>
        <w:t>mgr Klaudia Budna - przedstawiciel studentów</w:t>
      </w:r>
    </w:p>
    <w:p w14:paraId="5F59C3FC" w14:textId="77777777" w:rsidR="00C34BCA" w:rsidRDefault="00C34BCA" w:rsidP="00C34BCA">
      <w:pPr>
        <w:shd w:val="clear" w:color="auto" w:fill="FFFFFF"/>
        <w:ind w:right="24"/>
        <w:jc w:val="center"/>
        <w:rPr>
          <w:rFonts w:eastAsia="Times New Roman"/>
          <w:color w:val="000000" w:themeColor="text1"/>
          <w:sz w:val="24"/>
          <w:szCs w:val="24"/>
        </w:rPr>
      </w:pPr>
      <w:r w:rsidRPr="00454B5E">
        <w:rPr>
          <w:rFonts w:eastAsia="Times New Roman"/>
          <w:color w:val="000000" w:themeColor="text1"/>
          <w:sz w:val="24"/>
          <w:szCs w:val="24"/>
        </w:rPr>
        <w:t xml:space="preserve">§ </w:t>
      </w:r>
      <w:r>
        <w:rPr>
          <w:rFonts w:eastAsia="Times New Roman"/>
          <w:color w:val="000000" w:themeColor="text1"/>
          <w:sz w:val="24"/>
          <w:szCs w:val="24"/>
        </w:rPr>
        <w:t>2</w:t>
      </w:r>
    </w:p>
    <w:p w14:paraId="11C074B0" w14:textId="77777777" w:rsidR="00C34BCA" w:rsidRDefault="00C34BCA" w:rsidP="00C34BCA">
      <w:pPr>
        <w:shd w:val="clear" w:color="auto" w:fill="FFFFFF"/>
        <w:ind w:right="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zadań Rady Konsultacyjnej Wydziału Zarządzania należy ocena stopnia realizacji zakładanych dla danego kierunku studiów efektów uczenia się, opiniowanie inicjatyw w zakresie powoływania nowych kierunków, proponowanie zmian w programach studiów mających na celu ich doskonalenie, w tym zakresie ich dostosowania  do potrzeb rynku pracy.</w:t>
      </w:r>
    </w:p>
    <w:p w14:paraId="1F494B1F" w14:textId="77777777" w:rsidR="00C34BCA" w:rsidRDefault="00C34BCA" w:rsidP="00C34BCA">
      <w:pPr>
        <w:shd w:val="clear" w:color="auto" w:fill="FFFFFF"/>
        <w:ind w:right="24"/>
        <w:jc w:val="both"/>
        <w:rPr>
          <w:color w:val="000000" w:themeColor="text1"/>
          <w:sz w:val="24"/>
          <w:szCs w:val="24"/>
        </w:rPr>
      </w:pPr>
    </w:p>
    <w:p w14:paraId="59D3AD2A" w14:textId="77777777" w:rsidR="00C34BCA" w:rsidRPr="005B6E6E" w:rsidRDefault="00C34BCA" w:rsidP="00C34BCA">
      <w:pPr>
        <w:shd w:val="clear" w:color="auto" w:fill="FFFFFF"/>
        <w:ind w:right="24"/>
        <w:jc w:val="center"/>
        <w:rPr>
          <w:rFonts w:eastAsia="Times New Roman"/>
          <w:color w:val="000000" w:themeColor="text1"/>
          <w:sz w:val="24"/>
          <w:szCs w:val="24"/>
        </w:rPr>
      </w:pPr>
      <w:r w:rsidRPr="00454B5E">
        <w:rPr>
          <w:rFonts w:eastAsia="Times New Roman"/>
          <w:color w:val="000000" w:themeColor="text1"/>
          <w:sz w:val="24"/>
          <w:szCs w:val="24"/>
        </w:rPr>
        <w:t xml:space="preserve">§ </w:t>
      </w:r>
      <w:r>
        <w:rPr>
          <w:rFonts w:eastAsia="Times New Roman"/>
          <w:color w:val="000000" w:themeColor="text1"/>
          <w:sz w:val="24"/>
          <w:szCs w:val="24"/>
        </w:rPr>
        <w:t>3</w:t>
      </w:r>
    </w:p>
    <w:p w14:paraId="28A71A59" w14:textId="77777777" w:rsidR="00C34BCA" w:rsidRDefault="00C34BCA" w:rsidP="00C34BCA">
      <w:pPr>
        <w:shd w:val="clear" w:color="auto" w:fill="FFFFFF"/>
        <w:tabs>
          <w:tab w:val="left" w:pos="283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52764">
        <w:rPr>
          <w:sz w:val="24"/>
          <w:szCs w:val="24"/>
        </w:rPr>
        <w:t>ecyzja wchodzi w życie z dniem 1 października 2024 r</w:t>
      </w:r>
      <w:r>
        <w:t>.</w:t>
      </w:r>
    </w:p>
    <w:p w14:paraId="2DAA8600" w14:textId="77777777" w:rsidR="00C34BCA" w:rsidRDefault="00C34BCA" w:rsidP="00C34BCA">
      <w:pPr>
        <w:shd w:val="clear" w:color="auto" w:fill="FFFFFF"/>
        <w:tabs>
          <w:tab w:val="left" w:pos="283"/>
        </w:tabs>
        <w:ind w:right="10"/>
        <w:jc w:val="both"/>
        <w:rPr>
          <w:sz w:val="24"/>
          <w:szCs w:val="24"/>
        </w:rPr>
      </w:pPr>
    </w:p>
    <w:p w14:paraId="01E37449" w14:textId="77777777" w:rsidR="00C34BCA" w:rsidRDefault="00C34BCA" w:rsidP="00C34BCA">
      <w:pPr>
        <w:shd w:val="clear" w:color="auto" w:fill="FFFFFF"/>
        <w:tabs>
          <w:tab w:val="left" w:pos="283"/>
        </w:tabs>
        <w:ind w:right="10"/>
        <w:jc w:val="both"/>
        <w:rPr>
          <w:sz w:val="24"/>
          <w:szCs w:val="24"/>
        </w:rPr>
      </w:pPr>
    </w:p>
    <w:p w14:paraId="0DF0D689" w14:textId="77777777" w:rsidR="00C34BCA" w:rsidRDefault="00C34BCA" w:rsidP="00C34BCA">
      <w:pPr>
        <w:pStyle w:val="NormalnyWeb"/>
        <w:spacing w:before="0" w:beforeAutospacing="0" w:after="0" w:afterAutospacing="0"/>
        <w:ind w:left="4247" w:firstLine="709"/>
      </w:pPr>
      <w:r>
        <w:t>Dziekan Wydziału Zarządzania</w:t>
      </w:r>
    </w:p>
    <w:p w14:paraId="6B62FA38" w14:textId="77777777" w:rsidR="00C34BCA" w:rsidRDefault="00C34BCA" w:rsidP="00C34BCA">
      <w:pPr>
        <w:pStyle w:val="NormalnyWeb"/>
        <w:spacing w:before="0" w:beforeAutospacing="0" w:after="0" w:afterAutospacing="0"/>
        <w:ind w:left="4247" w:firstLine="709"/>
      </w:pPr>
      <w:r>
        <w:t xml:space="preserve">  Uniwersytetu w Białymstoku </w:t>
      </w:r>
    </w:p>
    <w:p w14:paraId="4F262CE1" w14:textId="77777777" w:rsidR="00C34BCA" w:rsidRDefault="00C34BCA" w:rsidP="00C34BCA">
      <w:pPr>
        <w:pStyle w:val="NormalnyWeb"/>
        <w:ind w:left="4248"/>
      </w:pPr>
      <w:r>
        <w:t xml:space="preserve">         dr hab. Bogusław </w:t>
      </w:r>
      <w:proofErr w:type="spellStart"/>
      <w:r>
        <w:t>Plawgo</w:t>
      </w:r>
      <w:proofErr w:type="spellEnd"/>
      <w:r>
        <w:t xml:space="preserve">, prof. </w:t>
      </w:r>
      <w:proofErr w:type="spellStart"/>
      <w:r>
        <w:t>UwB</w:t>
      </w:r>
      <w:proofErr w:type="spellEnd"/>
    </w:p>
    <w:sectPr w:rsidR="00C3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3EEC"/>
    <w:multiLevelType w:val="multilevel"/>
    <w:tmpl w:val="32BE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CA"/>
    <w:rsid w:val="00023AA4"/>
    <w:rsid w:val="00064E82"/>
    <w:rsid w:val="00BF1B81"/>
    <w:rsid w:val="00C3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EF1D"/>
  <w15:chartTrackingRefBased/>
  <w15:docId w15:val="{F0F2C3D2-0EA5-46DE-8EB9-98A5FE9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BC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3AA4"/>
    <w:pPr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4BC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4B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CA95DBC967B40A3A6F8C714E31553" ma:contentTypeVersion="11" ma:contentTypeDescription="Utwórz nowy dokument." ma:contentTypeScope="" ma:versionID="7d1cc433ee2916ee7a8e10ff6a42d3d5">
  <xsd:schema xmlns:xsd="http://www.w3.org/2001/XMLSchema" xmlns:xs="http://www.w3.org/2001/XMLSchema" xmlns:p="http://schemas.microsoft.com/office/2006/metadata/properties" xmlns:ns3="d255b885-205b-4965-addd-7275a237e3e4" targetNamespace="http://schemas.microsoft.com/office/2006/metadata/properties" ma:root="true" ma:fieldsID="7e449bdb259ec58da5c76ae0db8bfe63" ns3:_="">
    <xsd:import namespace="d255b885-205b-4965-addd-7275a237e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b885-205b-4965-addd-7275a23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D6188-73AB-4C98-9CFF-3F06C000D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b885-205b-4965-addd-7275a237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1F3BA-C666-4518-B805-1E32F1682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CA70A-685E-4658-9F66-39EA68C4D7DB}">
  <ds:schemaRefs>
    <ds:schemaRef ds:uri="http://purl.org/dc/terms/"/>
    <ds:schemaRef ds:uri="http://schemas.microsoft.com/office/2006/documentManagement/types"/>
    <ds:schemaRef ds:uri="http://purl.org/dc/dcmitype/"/>
    <ds:schemaRef ds:uri="d255b885-205b-4965-addd-7275a237e3e4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Bernacka Anna</dc:creator>
  <cp:keywords/>
  <dc:description/>
  <cp:lastModifiedBy>Bernacka Anna</cp:lastModifiedBy>
  <cp:revision>2</cp:revision>
  <dcterms:created xsi:type="dcterms:W3CDTF">2025-01-22T07:36:00Z</dcterms:created>
  <dcterms:modified xsi:type="dcterms:W3CDTF">2025-01-22T07:36:00Z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0x0101008A3CA95DBC967B40A3A6F8C714E31553</vt:lpwstr>
  </property>
</Properties>
</file>